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D2E" w:rsidRPr="00035D2E" w:rsidRDefault="00035D2E" w:rsidP="00035D2E">
      <w:pPr>
        <w:spacing w:line="360" w:lineRule="auto"/>
        <w:jc w:val="center"/>
        <w:rPr>
          <w:color w:val="0070C0"/>
          <w:sz w:val="32"/>
        </w:rPr>
      </w:pPr>
      <w:r w:rsidRPr="00035D2E">
        <w:rPr>
          <w:color w:val="0070C0"/>
          <w:sz w:val="32"/>
        </w:rPr>
        <w:t>Nile Basin Development Challenge (NBDC) Strategies project (N2)</w:t>
      </w:r>
    </w:p>
    <w:p w:rsidR="00035D2E" w:rsidRPr="00035D2E" w:rsidRDefault="00035D2E" w:rsidP="00035D2E">
      <w:pPr>
        <w:spacing w:line="360" w:lineRule="auto"/>
        <w:jc w:val="center"/>
        <w:rPr>
          <w:color w:val="000000" w:themeColor="text1"/>
          <w:sz w:val="32"/>
        </w:rPr>
      </w:pPr>
      <w:r w:rsidRPr="00035D2E">
        <w:rPr>
          <w:color w:val="000000" w:themeColor="text1"/>
          <w:sz w:val="32"/>
        </w:rPr>
        <w:t>Jeldu Woreda</w:t>
      </w:r>
    </w:p>
    <w:p w:rsidR="00035D2E" w:rsidRPr="00035D2E" w:rsidRDefault="00035D2E" w:rsidP="00035D2E">
      <w:pPr>
        <w:spacing w:line="360" w:lineRule="auto"/>
        <w:jc w:val="center"/>
        <w:rPr>
          <w:color w:val="000000" w:themeColor="text1"/>
          <w:sz w:val="32"/>
        </w:rPr>
      </w:pPr>
      <w:r w:rsidRPr="00EF3079">
        <w:rPr>
          <w:color w:val="000000" w:themeColor="text1"/>
          <w:sz w:val="32"/>
        </w:rPr>
        <w:t>Sixth</w:t>
      </w:r>
      <w:r w:rsidRPr="00035D2E">
        <w:rPr>
          <w:color w:val="000000" w:themeColor="text1"/>
          <w:sz w:val="32"/>
        </w:rPr>
        <w:t xml:space="preserve"> Innovation Platform Meeting</w:t>
      </w:r>
    </w:p>
    <w:p w:rsidR="00035D2E" w:rsidRPr="00EF3079" w:rsidRDefault="00035D2E" w:rsidP="00035D2E">
      <w:pPr>
        <w:spacing w:line="360" w:lineRule="auto"/>
        <w:jc w:val="center"/>
        <w:rPr>
          <w:color w:val="000000" w:themeColor="text1"/>
          <w:sz w:val="32"/>
        </w:rPr>
      </w:pPr>
      <w:r w:rsidRPr="00EF3079">
        <w:rPr>
          <w:color w:val="000000" w:themeColor="text1"/>
          <w:sz w:val="32"/>
        </w:rPr>
        <w:t>May 13, 2013</w:t>
      </w:r>
    </w:p>
    <w:p w:rsidR="00035D2E" w:rsidRDefault="00035D2E" w:rsidP="00035D2E">
      <w:pPr>
        <w:spacing w:line="360" w:lineRule="auto"/>
        <w:jc w:val="center"/>
        <w:rPr>
          <w:color w:val="984806" w:themeColor="accent6" w:themeShade="80"/>
          <w:sz w:val="32"/>
        </w:rPr>
      </w:pPr>
      <w:r w:rsidRPr="00EF3079">
        <w:rPr>
          <w:color w:val="000000" w:themeColor="text1"/>
          <w:sz w:val="32"/>
        </w:rPr>
        <w:t>Jeldu</w:t>
      </w:r>
    </w:p>
    <w:p w:rsidR="00035D2E" w:rsidRPr="00035D2E" w:rsidRDefault="00035D2E" w:rsidP="00035D2E">
      <w:pPr>
        <w:spacing w:line="360" w:lineRule="auto"/>
        <w:jc w:val="center"/>
        <w:rPr>
          <w:color w:val="984806" w:themeColor="accent6" w:themeShade="80"/>
          <w:sz w:val="32"/>
        </w:rPr>
      </w:pPr>
      <w:r>
        <w:rPr>
          <w:noProof/>
          <w:color w:val="984806" w:themeColor="accent6" w:themeShade="80"/>
          <w:sz w:val="32"/>
        </w:rPr>
        <w:drawing>
          <wp:inline distT="0" distB="0" distL="0" distR="0">
            <wp:extent cx="5943600" cy="4457700"/>
            <wp:effectExtent l="0" t="0" r="0" b="0"/>
            <wp:docPr id="2" name="Picture 2" descr="C:\Users\aadie\AppData\Local\Temp\wzb3e4\Jeldu photo\IMG_3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die\AppData\Local\Temp\wzb3e4\Jeldu photo\IMG_348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035D2E" w:rsidRPr="00EF3079" w:rsidRDefault="00EF3079">
      <w:pPr>
        <w:rPr>
          <w:sz w:val="20"/>
          <w:szCs w:val="20"/>
        </w:rPr>
      </w:pPr>
      <w:r>
        <w:rPr>
          <w:sz w:val="20"/>
          <w:szCs w:val="20"/>
        </w:rPr>
        <w:t xml:space="preserve">    </w:t>
      </w:r>
      <w:r w:rsidRPr="00EF3079">
        <w:rPr>
          <w:sz w:val="20"/>
          <w:szCs w:val="20"/>
        </w:rPr>
        <w:t>Participants of the 6</w:t>
      </w:r>
      <w:r w:rsidRPr="00EF3079">
        <w:rPr>
          <w:sz w:val="20"/>
          <w:szCs w:val="20"/>
          <w:vertAlign w:val="superscript"/>
        </w:rPr>
        <w:t>th</w:t>
      </w:r>
      <w:r w:rsidRPr="00EF3079">
        <w:rPr>
          <w:sz w:val="20"/>
          <w:szCs w:val="20"/>
        </w:rPr>
        <w:t xml:space="preserve"> Jeldu Innovation Platform Meeting</w:t>
      </w:r>
    </w:p>
    <w:p w:rsidR="00035D2E" w:rsidRDefault="00035D2E"/>
    <w:p w:rsidR="00EF3079" w:rsidRDefault="00EF3079"/>
    <w:p w:rsidR="00EF3079" w:rsidRDefault="00EF3079"/>
    <w:p w:rsidR="00EF3079" w:rsidRDefault="00EF3079" w:rsidP="00EF3079">
      <w:pPr>
        <w:jc w:val="center"/>
      </w:pPr>
      <w:r>
        <w:lastRenderedPageBreak/>
        <w:t xml:space="preserve">Minutes of the </w:t>
      </w:r>
      <w:r w:rsidRPr="00EF3079">
        <w:t>6th Jeldu Innovation Platform Meeting</w:t>
      </w:r>
    </w:p>
    <w:p w:rsidR="00D12F96" w:rsidRDefault="00783619">
      <w:r>
        <w:t>Date</w:t>
      </w:r>
      <w:r w:rsidR="00EF3079">
        <w:t>:</w:t>
      </w:r>
      <w:r>
        <w:t xml:space="preserve"> 13 May 2013</w:t>
      </w:r>
    </w:p>
    <w:p w:rsidR="00EF3079" w:rsidRDefault="00EF3079">
      <w:r>
        <w:t>Time: 10:00 am - 1:00 pm</w:t>
      </w:r>
    </w:p>
    <w:p w:rsidR="00783619" w:rsidRDefault="00A40293">
      <w:r>
        <w:t xml:space="preserve">Meeting venue: Jeldu </w:t>
      </w:r>
      <w:r w:rsidR="00D3213F">
        <w:t>W</w:t>
      </w:r>
      <w:r>
        <w:t>oreda Administration Office</w:t>
      </w:r>
    </w:p>
    <w:p w:rsidR="00B13DB7" w:rsidRDefault="00EF3079">
      <w:r>
        <w:t>Meeting facilitated by: Ato Tibebu</w:t>
      </w:r>
      <w:r w:rsidR="00CC392B">
        <w:t xml:space="preserve"> Seifu</w:t>
      </w:r>
      <w:r>
        <w:t xml:space="preserve"> </w:t>
      </w:r>
      <w:r w:rsidR="00B13DB7">
        <w:t xml:space="preserve">(Head Livestock Agency) </w:t>
      </w:r>
    </w:p>
    <w:p w:rsidR="00EF3079" w:rsidRDefault="00B13DB7">
      <w:r>
        <w:t xml:space="preserve">                                    </w:t>
      </w:r>
      <w:r w:rsidR="00EF3079">
        <w:t>and Ato Temesgen</w:t>
      </w:r>
      <w:r>
        <w:t xml:space="preserve"> Assefa     (HUNDEE)</w:t>
      </w:r>
    </w:p>
    <w:p w:rsidR="00EF3079" w:rsidRDefault="00EF3079">
      <w:r>
        <w:t>Minutes recorded by: Ato Zewdie</w:t>
      </w:r>
      <w:r w:rsidR="00B13DB7">
        <w:t xml:space="preserve"> Wondatir (Holeta Research Center)</w:t>
      </w:r>
    </w:p>
    <w:p w:rsidR="00EF3079" w:rsidRDefault="00EF3079">
      <w:r>
        <w:t>Participants: List annexed</w:t>
      </w:r>
    </w:p>
    <w:p w:rsidR="00C91970" w:rsidRDefault="00C91970" w:rsidP="00B057AB">
      <w:pPr>
        <w:jc w:val="both"/>
      </w:pPr>
      <w:r>
        <w:t xml:space="preserve">Main </w:t>
      </w:r>
      <w:r w:rsidR="001E1C2B">
        <w:t>agenda items:</w:t>
      </w:r>
    </w:p>
    <w:p w:rsidR="00C91970" w:rsidRDefault="00C91970" w:rsidP="001E1C2B">
      <w:pPr>
        <w:pStyle w:val="ListParagraph"/>
        <w:numPr>
          <w:ilvl w:val="0"/>
          <w:numId w:val="6"/>
        </w:numPr>
        <w:jc w:val="both"/>
      </w:pPr>
      <w:r>
        <w:t xml:space="preserve">Review of the 2012 </w:t>
      </w:r>
      <w:r w:rsidR="00EF3079">
        <w:t>season</w:t>
      </w:r>
      <w:r>
        <w:t xml:space="preserve"> </w:t>
      </w:r>
      <w:r w:rsidR="00EF3079">
        <w:t>action research</w:t>
      </w:r>
    </w:p>
    <w:p w:rsidR="00C91970" w:rsidRDefault="00C91970" w:rsidP="001E1C2B">
      <w:pPr>
        <w:pStyle w:val="ListParagraph"/>
        <w:numPr>
          <w:ilvl w:val="0"/>
          <w:numId w:val="6"/>
        </w:numPr>
        <w:jc w:val="both"/>
      </w:pPr>
      <w:r>
        <w:t xml:space="preserve">Review of the 2013 IP action </w:t>
      </w:r>
      <w:r w:rsidR="00EF3079">
        <w:t xml:space="preserve">research </w:t>
      </w:r>
      <w:r>
        <w:t>plan</w:t>
      </w:r>
    </w:p>
    <w:p w:rsidR="001E1C2B" w:rsidRPr="00ED3D2C" w:rsidRDefault="001E1C2B" w:rsidP="00ED3D2C">
      <w:pPr>
        <w:jc w:val="center"/>
        <w:rPr>
          <w:b/>
        </w:rPr>
      </w:pPr>
      <w:r w:rsidRPr="00ED3D2C">
        <w:rPr>
          <w:b/>
        </w:rPr>
        <w:t>Introduction</w:t>
      </w:r>
    </w:p>
    <w:p w:rsidR="001E1C2B" w:rsidRDefault="001E1C2B" w:rsidP="001E1C2B">
      <w:pPr>
        <w:jc w:val="both"/>
      </w:pPr>
      <w:r>
        <w:t xml:space="preserve">Ato Tibebu welcomed the participants and facilitated a round of self-introductions of </w:t>
      </w:r>
      <w:r w:rsidR="00ED3D2C">
        <w:t xml:space="preserve">the </w:t>
      </w:r>
      <w:r>
        <w:t>participants. He then introduced the meeting agenda to the participants and requested Ato Girma, the Jeldu Woreda (district) administrator to make an opening speech of the meeting.</w:t>
      </w:r>
    </w:p>
    <w:p w:rsidR="001E1C2B" w:rsidRDefault="001E1C2B" w:rsidP="001E1C2B">
      <w:pPr>
        <w:jc w:val="both"/>
      </w:pPr>
      <w:r>
        <w:t>Ato Girma in his opening speech thanked the participants for coming to the meeting and made a brief recap of the IP</w:t>
      </w:r>
      <w:r w:rsidR="00ED3D2C">
        <w:t>’</w:t>
      </w:r>
      <w:r>
        <w:t>s evolution and the activities being undertaken by the IP members. He made commendable remarks about the effort of the members</w:t>
      </w:r>
      <w:r w:rsidR="00ED3D2C">
        <w:t xml:space="preserve"> which is now attracting a number of farmers apart from the project farmers. He</w:t>
      </w:r>
      <w:r>
        <w:t xml:space="preserve"> hoped that it continues even stronger and </w:t>
      </w:r>
      <w:r w:rsidR="00ED3D2C">
        <w:t>re</w:t>
      </w:r>
      <w:r>
        <w:t xml:space="preserve">confirmed that the support of the woreda is </w:t>
      </w:r>
      <w:r w:rsidR="00ED3D2C">
        <w:t>always at the disposal of the platform.</w:t>
      </w:r>
      <w:r>
        <w:t xml:space="preserve"> </w:t>
      </w:r>
      <w:r w:rsidR="00ED3D2C">
        <w:t xml:space="preserve">He then wished success and productive </w:t>
      </w:r>
      <w:r w:rsidR="00D8140A">
        <w:t xml:space="preserve">deliberations for the </w:t>
      </w:r>
      <w:r w:rsidR="00ED3D2C">
        <w:t>meeting</w:t>
      </w:r>
      <w:r w:rsidR="00D8140A">
        <w:t xml:space="preserve"> of the day</w:t>
      </w:r>
      <w:r w:rsidR="00ED3D2C">
        <w:t>.</w:t>
      </w:r>
      <w:r>
        <w:t xml:space="preserve"> </w:t>
      </w:r>
    </w:p>
    <w:p w:rsidR="005F1B7B" w:rsidRDefault="005F1B7B" w:rsidP="005F1B7B">
      <w:pPr>
        <w:pStyle w:val="ListParagraph"/>
        <w:jc w:val="both"/>
      </w:pPr>
    </w:p>
    <w:p w:rsidR="005F1B7B" w:rsidRDefault="005F1B7B" w:rsidP="005F1B7B">
      <w:pPr>
        <w:pStyle w:val="ListParagraph"/>
        <w:numPr>
          <w:ilvl w:val="0"/>
          <w:numId w:val="3"/>
        </w:numPr>
        <w:jc w:val="center"/>
        <w:rPr>
          <w:b/>
        </w:rPr>
      </w:pPr>
      <w:r w:rsidRPr="005F1B7B">
        <w:rPr>
          <w:b/>
        </w:rPr>
        <w:t>Review o</w:t>
      </w:r>
      <w:r w:rsidR="00D8140A">
        <w:rPr>
          <w:b/>
        </w:rPr>
        <w:t>f</w:t>
      </w:r>
      <w:r w:rsidRPr="005F1B7B">
        <w:rPr>
          <w:b/>
        </w:rPr>
        <w:t xml:space="preserve"> the 2012 </w:t>
      </w:r>
      <w:r w:rsidR="00E956D3">
        <w:rPr>
          <w:b/>
        </w:rPr>
        <w:t>A</w:t>
      </w:r>
      <w:r w:rsidR="00EF3079">
        <w:rPr>
          <w:b/>
        </w:rPr>
        <w:t>ction</w:t>
      </w:r>
      <w:r w:rsidR="00E956D3">
        <w:rPr>
          <w:b/>
        </w:rPr>
        <w:t xml:space="preserve"> R</w:t>
      </w:r>
      <w:r w:rsidR="00EF3079">
        <w:rPr>
          <w:b/>
        </w:rPr>
        <w:t>esearch</w:t>
      </w:r>
    </w:p>
    <w:p w:rsidR="00D8140A" w:rsidRDefault="00D8140A" w:rsidP="00D8140A">
      <w:pPr>
        <w:pStyle w:val="ListParagraph"/>
        <w:rPr>
          <w:b/>
        </w:rPr>
      </w:pPr>
    </w:p>
    <w:p w:rsidR="00D8140A" w:rsidRPr="00D8140A" w:rsidRDefault="00D8140A" w:rsidP="00D8140A">
      <w:pPr>
        <w:jc w:val="both"/>
      </w:pPr>
      <w:r w:rsidRPr="00D8140A">
        <w:t xml:space="preserve">A power point presentation of the </w:t>
      </w:r>
      <w:r>
        <w:t xml:space="preserve">2012 action research review made jointly by the technical group of the Innovation Platform and the project farmers was made by Ato Temesgen Assefa, the IP’s local facilitator. </w:t>
      </w:r>
    </w:p>
    <w:p w:rsidR="00815692" w:rsidRDefault="003D2DA9" w:rsidP="00B057AB">
      <w:pPr>
        <w:jc w:val="both"/>
      </w:pPr>
      <w:r>
        <w:t>The review covered documentation of the processes followed during the planning and implementation of the action research and the m</w:t>
      </w:r>
      <w:r w:rsidR="00C91970">
        <w:t xml:space="preserve">ajor activities and </w:t>
      </w:r>
      <w:r w:rsidR="001E3B90">
        <w:t>achievements</w:t>
      </w:r>
      <w:r w:rsidR="00C91970">
        <w:t xml:space="preserve"> made on 2012 fiscal year</w:t>
      </w:r>
      <w:r>
        <w:t>. Following the presentation, d</w:t>
      </w:r>
      <w:r w:rsidR="00C91970">
        <w:t xml:space="preserve">etailed discussion was made </w:t>
      </w:r>
      <w:r>
        <w:t>by</w:t>
      </w:r>
      <w:r w:rsidR="00C91970">
        <w:t xml:space="preserve"> the</w:t>
      </w:r>
      <w:r>
        <w:t xml:space="preserve"> </w:t>
      </w:r>
      <w:r w:rsidR="0024165C">
        <w:t>participants regarding</w:t>
      </w:r>
      <w:r>
        <w:t xml:space="preserve"> the process, achievements and challenges of the action research</w:t>
      </w:r>
      <w:r w:rsidR="00A519E1">
        <w:t>.</w:t>
      </w:r>
      <w:r w:rsidR="00B057AB">
        <w:t xml:space="preserve"> </w:t>
      </w:r>
      <w:r w:rsidR="00D8140A">
        <w:t xml:space="preserve">Though the initially </w:t>
      </w:r>
      <w:r w:rsidR="00D8140A">
        <w:lastRenderedPageBreak/>
        <w:t xml:space="preserve">listed project farmers were 32 in number, </w:t>
      </w:r>
      <w:r w:rsidR="000C0B97">
        <w:t xml:space="preserve">it was reported that </w:t>
      </w:r>
      <w:r w:rsidR="00D8140A">
        <w:t>a</w:t>
      </w:r>
      <w:r w:rsidR="00B057AB">
        <w:t xml:space="preserve"> total of 96 (89 male and 7 female) households were identified to participate on fodder development action research. </w:t>
      </w:r>
      <w:r w:rsidR="00D8140A">
        <w:t xml:space="preserve">This increase in number </w:t>
      </w:r>
      <w:r w:rsidR="000C0B97">
        <w:t xml:space="preserve">of participating farmers </w:t>
      </w:r>
      <w:r w:rsidR="00D8140A">
        <w:t xml:space="preserve">was due to the increased interest of farmers and availability of planting materials </w:t>
      </w:r>
      <w:r>
        <w:t>to be issued to more number of farmers</w:t>
      </w:r>
      <w:r w:rsidR="00D8140A">
        <w:t xml:space="preserve">. </w:t>
      </w:r>
      <w:r w:rsidR="00B057AB">
        <w:t>About 197, 687 fodder grass splits and fodder tree</w:t>
      </w:r>
      <w:r>
        <w:t xml:space="preserve"> seedlings</w:t>
      </w:r>
      <w:r w:rsidR="00B057AB">
        <w:t xml:space="preserve"> were purchased and distributed to the selected households. Fodder varieties distributed </w:t>
      </w:r>
      <w:r>
        <w:t>include:</w:t>
      </w:r>
      <w:r w:rsidR="00B057AB">
        <w:t xml:space="preserve"> Napier</w:t>
      </w:r>
      <w:r>
        <w:t xml:space="preserve"> grass</w:t>
      </w:r>
      <w:r w:rsidR="00B057AB">
        <w:t>, Dasho</w:t>
      </w:r>
      <w:r>
        <w:t xml:space="preserve"> grass</w:t>
      </w:r>
      <w:r w:rsidR="00B057AB">
        <w:t xml:space="preserve">, Bana grass and </w:t>
      </w:r>
      <w:r>
        <w:t>T</w:t>
      </w:r>
      <w:r w:rsidR="00B057AB">
        <w:t xml:space="preserve">ree </w:t>
      </w:r>
      <w:r>
        <w:t>L</w:t>
      </w:r>
      <w:r w:rsidR="00B057AB">
        <w:t xml:space="preserve">ucerne. </w:t>
      </w:r>
      <w:r w:rsidR="0004684C">
        <w:t xml:space="preserve">Among these fodder </w:t>
      </w:r>
      <w:r>
        <w:t>varieties</w:t>
      </w:r>
      <w:r w:rsidR="0004684C">
        <w:t xml:space="preserve"> distributed to the target groups, Bana grass showed low success rate</w:t>
      </w:r>
      <w:r w:rsidR="001A213A">
        <w:t xml:space="preserve"> because its establishment was weak</w:t>
      </w:r>
      <w:r w:rsidR="0004684C">
        <w:t>. Similarly, due to damage caused during transporting cuttings, low performance was observed for Napier grass</w:t>
      </w:r>
      <w:r w:rsidR="001A213A">
        <w:t>.</w:t>
      </w:r>
      <w:r w:rsidR="0004684C">
        <w:t xml:space="preserve"> </w:t>
      </w:r>
      <w:r w:rsidR="00B057AB">
        <w:t>Training on the establishment of these fodder crops were conducted for target groups for a day</w:t>
      </w:r>
      <w:r w:rsidR="001A213A">
        <w:t xml:space="preserve"> at the time of planting</w:t>
      </w:r>
      <w:r w:rsidR="00B057AB">
        <w:t>.</w:t>
      </w:r>
    </w:p>
    <w:p w:rsidR="00815692" w:rsidRPr="005F1B7B" w:rsidRDefault="00815692" w:rsidP="00B057AB">
      <w:pPr>
        <w:jc w:val="both"/>
        <w:rPr>
          <w:b/>
        </w:rPr>
      </w:pPr>
      <w:r w:rsidRPr="005F1B7B">
        <w:rPr>
          <w:b/>
        </w:rPr>
        <w:t>Some success stories</w:t>
      </w:r>
      <w:r w:rsidR="003D2DA9">
        <w:rPr>
          <w:b/>
        </w:rPr>
        <w:t xml:space="preserve"> of the fodder intervention</w:t>
      </w:r>
      <w:r w:rsidR="000C0B97">
        <w:rPr>
          <w:b/>
        </w:rPr>
        <w:t xml:space="preserve"> include:</w:t>
      </w:r>
    </w:p>
    <w:p w:rsidR="00815692" w:rsidRDefault="00815692" w:rsidP="00815692">
      <w:pPr>
        <w:pStyle w:val="ListParagraph"/>
        <w:numPr>
          <w:ilvl w:val="0"/>
          <w:numId w:val="2"/>
        </w:numPr>
        <w:jc w:val="both"/>
      </w:pPr>
      <w:r>
        <w:t xml:space="preserve">After the intervention, the communities in the watershed have shown better </w:t>
      </w:r>
      <w:r w:rsidR="00F9703F">
        <w:t xml:space="preserve">motivation </w:t>
      </w:r>
      <w:r w:rsidR="003D2DA9">
        <w:t>and attitudinal</w:t>
      </w:r>
      <w:r>
        <w:t xml:space="preserve"> change on soil and water conservation</w:t>
      </w:r>
      <w:r w:rsidR="0072547C">
        <w:t>.</w:t>
      </w:r>
    </w:p>
    <w:p w:rsidR="00815692" w:rsidRDefault="00815692" w:rsidP="00815692">
      <w:pPr>
        <w:pStyle w:val="ListParagraph"/>
        <w:numPr>
          <w:ilvl w:val="0"/>
          <w:numId w:val="2"/>
        </w:numPr>
        <w:jc w:val="both"/>
      </w:pPr>
      <w:r>
        <w:t>About 30% of the target groups benefited from the established f</w:t>
      </w:r>
      <w:r w:rsidR="0072547C">
        <w:t xml:space="preserve">odder plants </w:t>
      </w:r>
      <w:r w:rsidR="000C0B97">
        <w:t xml:space="preserve">at their backyards </w:t>
      </w:r>
      <w:r w:rsidR="0072547C">
        <w:t>in terms of feed</w:t>
      </w:r>
      <w:r>
        <w:t xml:space="preserve"> for calves</w:t>
      </w:r>
      <w:r w:rsidR="0072547C">
        <w:t>.</w:t>
      </w:r>
    </w:p>
    <w:p w:rsidR="00815692" w:rsidRDefault="00815692" w:rsidP="00815692">
      <w:pPr>
        <w:pStyle w:val="ListParagraph"/>
        <w:numPr>
          <w:ilvl w:val="0"/>
          <w:numId w:val="2"/>
        </w:numPr>
        <w:jc w:val="both"/>
      </w:pPr>
      <w:r>
        <w:t xml:space="preserve">70% of the planted fodder were </w:t>
      </w:r>
      <w:r w:rsidR="00002AA6">
        <w:t xml:space="preserve">on soil bund but </w:t>
      </w:r>
      <w:r w:rsidR="00C26608">
        <w:t xml:space="preserve">the fodder is </w:t>
      </w:r>
      <w:r w:rsidR="0073081F">
        <w:t xml:space="preserve">not </w:t>
      </w:r>
      <w:r w:rsidR="00C26608">
        <w:t xml:space="preserve">yet </w:t>
      </w:r>
      <w:r w:rsidR="001A213A">
        <w:t>big</w:t>
      </w:r>
      <w:r w:rsidR="0073081F">
        <w:t xml:space="preserve"> enough </w:t>
      </w:r>
      <w:r w:rsidR="00002AA6">
        <w:t>to fee</w:t>
      </w:r>
      <w:r>
        <w:t xml:space="preserve">d </w:t>
      </w:r>
      <w:r w:rsidR="001A213A">
        <w:t xml:space="preserve">to </w:t>
      </w:r>
      <w:r>
        <w:t>animals</w:t>
      </w:r>
    </w:p>
    <w:p w:rsidR="00815692" w:rsidRDefault="00F9703F" w:rsidP="00815692">
      <w:pPr>
        <w:pStyle w:val="ListParagraph"/>
        <w:numPr>
          <w:ilvl w:val="0"/>
          <w:numId w:val="2"/>
        </w:numPr>
        <w:jc w:val="both"/>
      </w:pPr>
      <w:r>
        <w:t xml:space="preserve">Increased </w:t>
      </w:r>
      <w:r w:rsidR="00815692">
        <w:t xml:space="preserve">demand for fodder </w:t>
      </w:r>
      <w:r w:rsidR="0073081F">
        <w:t>t</w:t>
      </w:r>
      <w:r w:rsidR="00815692">
        <w:t>rees raised in the area</w:t>
      </w:r>
    </w:p>
    <w:p w:rsidR="00815692" w:rsidRPr="005F1B7B" w:rsidRDefault="00B13DB7" w:rsidP="00815692">
      <w:pPr>
        <w:jc w:val="both"/>
        <w:rPr>
          <w:b/>
        </w:rPr>
      </w:pPr>
      <w:r>
        <w:rPr>
          <w:b/>
        </w:rPr>
        <w:t>Some of the challenges in the process:</w:t>
      </w:r>
    </w:p>
    <w:p w:rsidR="00C26608" w:rsidRDefault="00815692" w:rsidP="00815692">
      <w:pPr>
        <w:pStyle w:val="ListParagraph"/>
        <w:numPr>
          <w:ilvl w:val="0"/>
          <w:numId w:val="2"/>
        </w:numPr>
        <w:jc w:val="both"/>
      </w:pPr>
      <w:r>
        <w:t>Uncontrolled free grazing</w:t>
      </w:r>
      <w:r w:rsidR="004B0314">
        <w:t xml:space="preserve"> from non-benefited group (neighboring farmers)</w:t>
      </w:r>
      <w:r w:rsidR="00867ED6">
        <w:t xml:space="preserve"> </w:t>
      </w:r>
    </w:p>
    <w:p w:rsidR="00815692" w:rsidRDefault="00815692" w:rsidP="00815692">
      <w:pPr>
        <w:pStyle w:val="ListParagraph"/>
        <w:numPr>
          <w:ilvl w:val="0"/>
          <w:numId w:val="2"/>
        </w:numPr>
        <w:jc w:val="both"/>
      </w:pPr>
      <w:r>
        <w:t>Untimely release of finance from ILRI side</w:t>
      </w:r>
    </w:p>
    <w:p w:rsidR="00815692" w:rsidRDefault="00023917" w:rsidP="00815692">
      <w:pPr>
        <w:pStyle w:val="ListParagraph"/>
        <w:numPr>
          <w:ilvl w:val="0"/>
          <w:numId w:val="2"/>
        </w:numPr>
        <w:jc w:val="both"/>
      </w:pPr>
      <w:r>
        <w:t>As a result of late financial release, seed</w:t>
      </w:r>
      <w:r w:rsidR="00C26608">
        <w:t>ling plantations were also late</w:t>
      </w:r>
    </w:p>
    <w:p w:rsidR="00023917" w:rsidRDefault="00023917" w:rsidP="00815692">
      <w:pPr>
        <w:pStyle w:val="ListParagraph"/>
        <w:numPr>
          <w:ilvl w:val="0"/>
          <w:numId w:val="2"/>
        </w:numPr>
        <w:jc w:val="both"/>
      </w:pPr>
      <w:r>
        <w:t>Resistance from some farmers during implementation</w:t>
      </w:r>
    </w:p>
    <w:p w:rsidR="00023917" w:rsidRPr="00432BC5" w:rsidRDefault="005F1B7B" w:rsidP="00023917">
      <w:pPr>
        <w:jc w:val="both"/>
        <w:rPr>
          <w:b/>
        </w:rPr>
      </w:pPr>
      <w:r w:rsidRPr="00432BC5">
        <w:rPr>
          <w:b/>
        </w:rPr>
        <w:t xml:space="preserve">The </w:t>
      </w:r>
      <w:r w:rsidR="00023917" w:rsidRPr="00432BC5">
        <w:rPr>
          <w:b/>
        </w:rPr>
        <w:t>Way forward</w:t>
      </w:r>
    </w:p>
    <w:p w:rsidR="00023917" w:rsidRDefault="00023917" w:rsidP="00023917">
      <w:pPr>
        <w:pStyle w:val="ListParagraph"/>
        <w:numPr>
          <w:ilvl w:val="0"/>
          <w:numId w:val="2"/>
        </w:numPr>
        <w:jc w:val="both"/>
      </w:pPr>
      <w:r>
        <w:t>Set and implement community bylaws</w:t>
      </w:r>
      <w:r w:rsidR="00432BC5">
        <w:t xml:space="preserve"> to overcome uncontrolled grazing</w:t>
      </w:r>
      <w:r>
        <w:t xml:space="preserve"> </w:t>
      </w:r>
      <w:r w:rsidR="00346A94">
        <w:t xml:space="preserve"> </w:t>
      </w:r>
    </w:p>
    <w:p w:rsidR="00023917" w:rsidRDefault="00023917" w:rsidP="00023917">
      <w:pPr>
        <w:pStyle w:val="ListParagraph"/>
        <w:numPr>
          <w:ilvl w:val="0"/>
          <w:numId w:val="2"/>
        </w:numPr>
        <w:jc w:val="both"/>
      </w:pPr>
      <w:r>
        <w:t>Fencing nursery sites</w:t>
      </w:r>
      <w:r w:rsidR="00432BC5">
        <w:t xml:space="preserve"> at back yards</w:t>
      </w:r>
    </w:p>
    <w:p w:rsidR="00023917" w:rsidRDefault="00023917" w:rsidP="00023917">
      <w:pPr>
        <w:pStyle w:val="ListParagraph"/>
        <w:numPr>
          <w:ilvl w:val="0"/>
          <w:numId w:val="2"/>
        </w:numPr>
        <w:jc w:val="both"/>
      </w:pPr>
      <w:r>
        <w:t xml:space="preserve">Establish and train </w:t>
      </w:r>
      <w:r w:rsidR="004E6EED">
        <w:t xml:space="preserve">local </w:t>
      </w:r>
      <w:r>
        <w:t xml:space="preserve">management committee at </w:t>
      </w:r>
      <w:proofErr w:type="spellStart"/>
      <w:r>
        <w:t>Kebele</w:t>
      </w:r>
      <w:proofErr w:type="spellEnd"/>
      <w:r>
        <w:t xml:space="preserve"> level</w:t>
      </w:r>
      <w:r w:rsidR="004B0314">
        <w:t>s</w:t>
      </w:r>
    </w:p>
    <w:p w:rsidR="004B0314" w:rsidRDefault="004B0314" w:rsidP="00023917">
      <w:pPr>
        <w:pStyle w:val="ListParagraph"/>
        <w:numPr>
          <w:ilvl w:val="0"/>
          <w:numId w:val="2"/>
        </w:numPr>
        <w:jc w:val="both"/>
      </w:pPr>
      <w:r>
        <w:t xml:space="preserve">To </w:t>
      </w:r>
      <w:r w:rsidR="00346A94">
        <w:t>facilitate experience sharing</w:t>
      </w:r>
      <w:r>
        <w:t xml:space="preserve"> among other </w:t>
      </w:r>
      <w:r w:rsidR="00346A94">
        <w:t xml:space="preserve">non-benefited </w:t>
      </w:r>
      <w:r>
        <w:t>farmer</w:t>
      </w:r>
      <w:r w:rsidR="00346A94">
        <w:t>s and demonstrate them the use of fodder plants for soil and water conservation</w:t>
      </w:r>
      <w:r w:rsidR="00C26608">
        <w:t xml:space="preserve"> and as well as for animal feed</w:t>
      </w:r>
    </w:p>
    <w:p w:rsidR="00346A94" w:rsidRDefault="00346A94" w:rsidP="00023917">
      <w:pPr>
        <w:pStyle w:val="ListParagraph"/>
        <w:numPr>
          <w:ilvl w:val="0"/>
          <w:numId w:val="2"/>
        </w:numPr>
        <w:jc w:val="both"/>
      </w:pPr>
      <w:r>
        <w:t xml:space="preserve">IP group should also think of market issues </w:t>
      </w:r>
      <w:r w:rsidR="001A213A">
        <w:t>in case</w:t>
      </w:r>
      <w:r>
        <w:t xml:space="preserve"> of surplus production of the fodder plants</w:t>
      </w:r>
      <w:r w:rsidR="00432BC5">
        <w:t xml:space="preserve"> in the area in the future</w:t>
      </w:r>
    </w:p>
    <w:p w:rsidR="001A213A" w:rsidRDefault="001A213A" w:rsidP="001A213A">
      <w:pPr>
        <w:pStyle w:val="ListParagraph"/>
        <w:jc w:val="both"/>
      </w:pPr>
    </w:p>
    <w:p w:rsidR="001A213A" w:rsidRPr="00107585" w:rsidRDefault="001A213A" w:rsidP="001A213A">
      <w:pPr>
        <w:pStyle w:val="ListParagraph"/>
        <w:jc w:val="both"/>
        <w:rPr>
          <w:b/>
        </w:rPr>
      </w:pPr>
      <w:r w:rsidRPr="00107585">
        <w:rPr>
          <w:b/>
        </w:rPr>
        <w:t>Reflections on the 2012 action research review report</w:t>
      </w:r>
    </w:p>
    <w:p w:rsidR="00E956D3" w:rsidRPr="00E956D3" w:rsidRDefault="001A213A" w:rsidP="00E956D3">
      <w:pPr>
        <w:pStyle w:val="ListParagraph"/>
        <w:numPr>
          <w:ilvl w:val="0"/>
          <w:numId w:val="7"/>
        </w:numPr>
      </w:pPr>
      <w:r>
        <w:t>Uncontrolled</w:t>
      </w:r>
      <w:r w:rsidR="00AE5704">
        <w:t xml:space="preserve"> (free)</w:t>
      </w:r>
      <w:r>
        <w:t xml:space="preserve"> grazing is still an issue and a proper plan to manage this threat has to be included in the 2013 plan</w:t>
      </w:r>
      <w:r w:rsidR="00E956D3">
        <w:t xml:space="preserve">. </w:t>
      </w:r>
      <w:r w:rsidR="00E956D3" w:rsidRPr="00E956D3">
        <w:t xml:space="preserve">More awareness creation with the wider community about the fodder intervention and buying in their views and also </w:t>
      </w:r>
      <w:r w:rsidR="00E956D3" w:rsidRPr="00E956D3">
        <w:lastRenderedPageBreak/>
        <w:t>sharing the fodder materials with them in case they need, will help reducing the threat of free (uncontrolled) grazing</w:t>
      </w:r>
    </w:p>
    <w:p w:rsidR="001A213A" w:rsidRDefault="001A213A" w:rsidP="00E956D3">
      <w:pPr>
        <w:pStyle w:val="ListParagraph"/>
        <w:ind w:left="1440"/>
        <w:jc w:val="both"/>
      </w:pPr>
    </w:p>
    <w:p w:rsidR="001A213A" w:rsidRDefault="00C26608" w:rsidP="001A213A">
      <w:pPr>
        <w:pStyle w:val="ListParagraph"/>
        <w:numPr>
          <w:ilvl w:val="0"/>
          <w:numId w:val="7"/>
        </w:numPr>
        <w:jc w:val="both"/>
      </w:pPr>
      <w:r>
        <w:t>At the moment there</w:t>
      </w:r>
      <w:r w:rsidR="001A213A">
        <w:t xml:space="preserve"> is no need to establish nursery sites as there are  many farmers who have nurseries of especially Dasho grass </w:t>
      </w:r>
      <w:r>
        <w:t xml:space="preserve">in the their gardens </w:t>
      </w:r>
      <w:r w:rsidR="001A213A">
        <w:t xml:space="preserve">and they are looking for market. The project can purchase </w:t>
      </w:r>
      <w:r w:rsidR="00107585">
        <w:t>the</w:t>
      </w:r>
      <w:r w:rsidR="001A213A">
        <w:t xml:space="preserve"> split</w:t>
      </w:r>
      <w:r w:rsidR="00107585">
        <w:t>s</w:t>
      </w:r>
      <w:r w:rsidR="001A213A">
        <w:t xml:space="preserve"> of Dasho </w:t>
      </w:r>
      <w:r w:rsidR="00107585">
        <w:t xml:space="preserve">grass </w:t>
      </w:r>
      <w:r w:rsidR="001A213A">
        <w:t xml:space="preserve">from </w:t>
      </w:r>
      <w:r w:rsidR="00107585">
        <w:t>these farmers and distribute to new farmers. This method of sourcing planting materials motivates farmers to grow the fodder</w:t>
      </w:r>
    </w:p>
    <w:p w:rsidR="00107585" w:rsidRDefault="00107585" w:rsidP="001A213A">
      <w:pPr>
        <w:pStyle w:val="ListParagraph"/>
        <w:numPr>
          <w:ilvl w:val="0"/>
          <w:numId w:val="7"/>
        </w:numPr>
        <w:jc w:val="both"/>
      </w:pPr>
      <w:r>
        <w:t>Planting materials have to be issued in time this year</w:t>
      </w:r>
    </w:p>
    <w:p w:rsidR="00107585" w:rsidRDefault="00107585" w:rsidP="001A213A">
      <w:pPr>
        <w:pStyle w:val="ListParagraph"/>
        <w:numPr>
          <w:ilvl w:val="0"/>
          <w:numId w:val="7"/>
        </w:numPr>
        <w:jc w:val="both"/>
      </w:pPr>
      <w:r>
        <w:t>Some farmers who initially resisted the fodder because they thought that it is just weed are now being convinced that it can be good for their animals and soil and also it can generate income</w:t>
      </w:r>
    </w:p>
    <w:p w:rsidR="00E956D3" w:rsidRDefault="00E956D3" w:rsidP="001A213A">
      <w:pPr>
        <w:pStyle w:val="ListParagraph"/>
        <w:numPr>
          <w:ilvl w:val="0"/>
          <w:numId w:val="7"/>
        </w:numPr>
        <w:jc w:val="both"/>
      </w:pPr>
      <w:r>
        <w:t xml:space="preserve">Expert consultation is needed during the selection of the fodder varieties </w:t>
      </w:r>
      <w:r w:rsidR="00364B5E">
        <w:t xml:space="preserve">and the planting strategy </w:t>
      </w:r>
      <w:r>
        <w:t>suitable for the area</w:t>
      </w:r>
      <w:r w:rsidR="00364B5E">
        <w:t>. The local research center (HRC)  and the forage experts of the woreda livestock office have to play the leading role here</w:t>
      </w:r>
      <w:r>
        <w:t xml:space="preserve"> </w:t>
      </w:r>
    </w:p>
    <w:p w:rsidR="001A213A" w:rsidRDefault="00E956D3" w:rsidP="00E956D3">
      <w:pPr>
        <w:pStyle w:val="ListParagraph"/>
        <w:numPr>
          <w:ilvl w:val="0"/>
          <w:numId w:val="7"/>
        </w:numPr>
        <w:jc w:val="both"/>
      </w:pPr>
      <w:r>
        <w:t>There might be a need to conduct a formal participatory fodder evaluation with target farmers who planted the fodder and started using it for various purposes</w:t>
      </w:r>
    </w:p>
    <w:p w:rsidR="00346A94" w:rsidRPr="00346A94" w:rsidRDefault="00346A94" w:rsidP="00346A94">
      <w:pPr>
        <w:jc w:val="center"/>
        <w:rPr>
          <w:b/>
        </w:rPr>
      </w:pPr>
      <w:r w:rsidRPr="00346A94">
        <w:rPr>
          <w:b/>
        </w:rPr>
        <w:t xml:space="preserve">2.  </w:t>
      </w:r>
      <w:r w:rsidR="00E956D3" w:rsidRPr="00346A94">
        <w:rPr>
          <w:b/>
        </w:rPr>
        <w:t>Year 2013</w:t>
      </w:r>
      <w:r w:rsidR="00E956D3">
        <w:rPr>
          <w:b/>
        </w:rPr>
        <w:t xml:space="preserve"> </w:t>
      </w:r>
      <w:r w:rsidRPr="00346A94">
        <w:rPr>
          <w:b/>
        </w:rPr>
        <w:t xml:space="preserve">Action </w:t>
      </w:r>
      <w:r w:rsidR="00E956D3">
        <w:rPr>
          <w:b/>
        </w:rPr>
        <w:t xml:space="preserve">Research </w:t>
      </w:r>
      <w:r w:rsidRPr="00346A94">
        <w:rPr>
          <w:b/>
        </w:rPr>
        <w:t xml:space="preserve">Plan  </w:t>
      </w:r>
    </w:p>
    <w:p w:rsidR="00346A94" w:rsidRDefault="00346A94" w:rsidP="00346A94">
      <w:pPr>
        <w:pStyle w:val="ListParagraph"/>
        <w:jc w:val="both"/>
      </w:pPr>
      <w:r>
        <w:t>List of activities to be implemented</w:t>
      </w:r>
      <w:r w:rsidR="00EB17CF">
        <w:t xml:space="preserve">, potential threats </w:t>
      </w:r>
      <w:r w:rsidR="00AE5704">
        <w:t xml:space="preserve">expected </w:t>
      </w:r>
      <w:r w:rsidR="00002AA6">
        <w:t xml:space="preserve">to be </w:t>
      </w:r>
      <w:r w:rsidR="00EB17CF">
        <w:t xml:space="preserve">encountered </w:t>
      </w:r>
      <w:r w:rsidR="00656DA5">
        <w:t>and the expected outputs</w:t>
      </w:r>
      <w:r w:rsidR="00EB17CF">
        <w:t xml:space="preserve"> </w:t>
      </w:r>
      <w:r w:rsidR="00002AA6">
        <w:t xml:space="preserve">to be </w:t>
      </w:r>
      <w:r w:rsidR="00EB17CF">
        <w:t>delivered in</w:t>
      </w:r>
      <w:r w:rsidR="0004684C">
        <w:t xml:space="preserve"> the year were presented</w:t>
      </w:r>
      <w:r w:rsidR="00834844">
        <w:t xml:space="preserve"> and </w:t>
      </w:r>
      <w:r w:rsidR="00656DA5">
        <w:t xml:space="preserve">thorough </w:t>
      </w:r>
      <w:r w:rsidR="00834844">
        <w:t>discussions were made by the meeting particip</w:t>
      </w:r>
      <w:r w:rsidR="00656DA5">
        <w:t xml:space="preserve">ants. </w:t>
      </w:r>
      <w:r w:rsidR="008B127A">
        <w:t xml:space="preserve">Some more activities are included for the current year as compared with the activities which were planned for the year 2012. </w:t>
      </w:r>
      <w:r w:rsidR="009E67DA">
        <w:t>Budget breakdown for the proposed activities</w:t>
      </w:r>
      <w:r w:rsidR="008B127A">
        <w:t xml:space="preserve"> was also indicated as of M</w:t>
      </w:r>
      <w:r w:rsidR="009E67DA">
        <w:t xml:space="preserve">ay, 2013 to the end of the project life i.e. December 2013. </w:t>
      </w:r>
      <w:r w:rsidR="00E956D3">
        <w:t>T</w:t>
      </w:r>
      <w:r w:rsidR="008B127A">
        <w:t>he total budget to be utilized to impl</w:t>
      </w:r>
      <w:r w:rsidR="00E956D3">
        <w:t>ement the activities is about $</w:t>
      </w:r>
      <w:r w:rsidR="008B127A">
        <w:t xml:space="preserve">7,000. </w:t>
      </w:r>
      <w:r w:rsidR="007D4868">
        <w:t xml:space="preserve">It was also </w:t>
      </w:r>
      <w:r w:rsidR="00B63B7E">
        <w:t>indicated</w:t>
      </w:r>
      <w:r w:rsidR="00F9703F">
        <w:t xml:space="preserve"> </w:t>
      </w:r>
      <w:r w:rsidR="00E956D3">
        <w:t>in</w:t>
      </w:r>
      <w:r w:rsidR="007D4868">
        <w:t xml:space="preserve"> the fiscal year plan </w:t>
      </w:r>
      <w:r w:rsidR="00004BDD">
        <w:t>that about</w:t>
      </w:r>
      <w:r w:rsidR="007D4868">
        <w:t xml:space="preserve"> 65 additional farmers will be identified and discussion will be made with them soon. </w:t>
      </w:r>
      <w:r w:rsidR="00E46B47">
        <w:t>Besides the established fodder crops</w:t>
      </w:r>
      <w:r w:rsidR="003F73C6">
        <w:t>,</w:t>
      </w:r>
      <w:r w:rsidR="00E46B47">
        <w:t xml:space="preserve"> it is planned to inc</w:t>
      </w:r>
      <w:r w:rsidR="003F73C6">
        <w:t>orporate</w:t>
      </w:r>
      <w:r w:rsidR="00E46B47">
        <w:t xml:space="preserve"> additiona</w:t>
      </w:r>
      <w:r w:rsidR="00944649">
        <w:t xml:space="preserve">l grass varieties such </w:t>
      </w:r>
      <w:r w:rsidR="00944649" w:rsidRPr="00EC10D5">
        <w:t xml:space="preserve">as </w:t>
      </w:r>
      <w:proofErr w:type="spellStart"/>
      <w:r w:rsidR="00107585" w:rsidRPr="00EC10D5">
        <w:t>v</w:t>
      </w:r>
      <w:r w:rsidR="00944649" w:rsidRPr="00EC10D5">
        <w:t>etive</w:t>
      </w:r>
      <w:r w:rsidR="00E46B47" w:rsidRPr="00EC10D5">
        <w:t>r</w:t>
      </w:r>
      <w:proofErr w:type="spellEnd"/>
      <w:r w:rsidR="00E46B47" w:rsidRPr="00EC10D5">
        <w:t xml:space="preserve"> grass.</w:t>
      </w:r>
      <w:r w:rsidR="00E46B47">
        <w:t xml:space="preserve"> </w:t>
      </w:r>
      <w:r w:rsidR="00004BDD">
        <w:t>It was also mentioned to revise and learn from the strengths and weakness</w:t>
      </w:r>
      <w:r w:rsidR="00E46B47">
        <w:t xml:space="preserve">es </w:t>
      </w:r>
      <w:r w:rsidR="00004BDD">
        <w:t>observed in the year 2012.</w:t>
      </w:r>
      <w:r w:rsidR="007D4868">
        <w:t xml:space="preserve">  </w:t>
      </w:r>
    </w:p>
    <w:p w:rsidR="004D2E50" w:rsidRPr="004D2E50" w:rsidRDefault="004D2E50" w:rsidP="00346A94">
      <w:pPr>
        <w:pStyle w:val="ListParagraph"/>
        <w:jc w:val="both"/>
        <w:rPr>
          <w:b/>
        </w:rPr>
      </w:pPr>
    </w:p>
    <w:p w:rsidR="00F9703F" w:rsidRPr="004D2E50" w:rsidRDefault="003951D2" w:rsidP="00346A94">
      <w:pPr>
        <w:pStyle w:val="ListParagraph"/>
        <w:jc w:val="both"/>
        <w:rPr>
          <w:b/>
        </w:rPr>
      </w:pPr>
      <w:r>
        <w:rPr>
          <w:b/>
        </w:rPr>
        <w:t>Reflections on the 2013 Action Research Plan report</w:t>
      </w:r>
      <w:r w:rsidR="00F9703F" w:rsidRPr="004D2E50">
        <w:rPr>
          <w:b/>
        </w:rPr>
        <w:t xml:space="preserve"> </w:t>
      </w:r>
    </w:p>
    <w:p w:rsidR="00023917" w:rsidRDefault="008B127A" w:rsidP="006B5137">
      <w:pPr>
        <w:pStyle w:val="ListParagraph"/>
        <w:numPr>
          <w:ilvl w:val="0"/>
          <w:numId w:val="4"/>
        </w:numPr>
        <w:jc w:val="both"/>
      </w:pPr>
      <w:r>
        <w:t>Need assessment</w:t>
      </w:r>
      <w:r w:rsidR="006B5137">
        <w:t xml:space="preserve"> </w:t>
      </w:r>
      <w:r w:rsidR="00EA5266">
        <w:t xml:space="preserve">to </w:t>
      </w:r>
      <w:r w:rsidR="006B5137">
        <w:t>be done at the community level and it shou</w:t>
      </w:r>
      <w:r>
        <w:t>ld co</w:t>
      </w:r>
      <w:r w:rsidR="00EA5266">
        <w:t>me from the communities</w:t>
      </w:r>
      <w:r w:rsidR="006B5137">
        <w:t xml:space="preserve"> themselves</w:t>
      </w:r>
      <w:r w:rsidR="00DE5B6A">
        <w:t xml:space="preserve"> what they need as intervention</w:t>
      </w:r>
      <w:r w:rsidR="006B5137">
        <w:t>.</w:t>
      </w:r>
    </w:p>
    <w:p w:rsidR="006B5137" w:rsidRDefault="006B5137" w:rsidP="006B5137">
      <w:pPr>
        <w:pStyle w:val="ListParagraph"/>
        <w:numPr>
          <w:ilvl w:val="0"/>
          <w:numId w:val="4"/>
        </w:numPr>
        <w:jc w:val="both"/>
      </w:pPr>
      <w:r>
        <w:t>Well organized training on fodder development practice for the target communities should be conducted</w:t>
      </w:r>
    </w:p>
    <w:p w:rsidR="006B5137" w:rsidRDefault="006B5137" w:rsidP="006B5137">
      <w:pPr>
        <w:pStyle w:val="ListParagraph"/>
        <w:numPr>
          <w:ilvl w:val="0"/>
          <w:numId w:val="4"/>
        </w:numPr>
        <w:jc w:val="both"/>
      </w:pPr>
      <w:r>
        <w:t xml:space="preserve">Target community based participatory fodder </w:t>
      </w:r>
      <w:r w:rsidR="00944649">
        <w:t>evaluation (</w:t>
      </w:r>
      <w:r>
        <w:t>utilization and use</w:t>
      </w:r>
      <w:r w:rsidR="00944649">
        <w:t>)</w:t>
      </w:r>
      <w:r>
        <w:t xml:space="preserve"> need to be emphasized. </w:t>
      </w:r>
    </w:p>
    <w:p w:rsidR="006B5137" w:rsidRDefault="00944649" w:rsidP="006B5137">
      <w:pPr>
        <w:pStyle w:val="ListParagraph"/>
        <w:numPr>
          <w:ilvl w:val="0"/>
          <w:numId w:val="4"/>
        </w:numPr>
        <w:jc w:val="both"/>
      </w:pPr>
      <w:r>
        <w:t>Strong action plan should be included to get rid of free grazing/uncontrolled grazing so as to bring sense of ownership</w:t>
      </w:r>
    </w:p>
    <w:p w:rsidR="00944649" w:rsidRDefault="00EA5266" w:rsidP="006B5137">
      <w:pPr>
        <w:pStyle w:val="ListParagraph"/>
        <w:numPr>
          <w:ilvl w:val="0"/>
          <w:numId w:val="4"/>
        </w:numPr>
        <w:jc w:val="both"/>
      </w:pPr>
      <w:r>
        <w:lastRenderedPageBreak/>
        <w:t>Better to incorporate the views</w:t>
      </w:r>
      <w:r w:rsidR="00180F43">
        <w:t>/opinions</w:t>
      </w:r>
      <w:r>
        <w:t xml:space="preserve"> of the target farmers with regard to the performance of improved fodders particularly Napier and </w:t>
      </w:r>
      <w:r w:rsidR="00EC10D5">
        <w:t>B</w:t>
      </w:r>
      <w:r>
        <w:t xml:space="preserve">ana grasses. </w:t>
      </w:r>
    </w:p>
    <w:p w:rsidR="00EC10D5" w:rsidRPr="00EC10D5" w:rsidRDefault="00EC10D5" w:rsidP="00EC10D5">
      <w:pPr>
        <w:pStyle w:val="ListParagraph"/>
        <w:numPr>
          <w:ilvl w:val="0"/>
          <w:numId w:val="4"/>
        </w:numPr>
      </w:pPr>
      <w:r w:rsidRPr="00EC10D5">
        <w:t xml:space="preserve">Who selected </w:t>
      </w:r>
      <w:proofErr w:type="spellStart"/>
      <w:r w:rsidRPr="00EC10D5">
        <w:t>Vetiver</w:t>
      </w:r>
      <w:proofErr w:type="spellEnd"/>
      <w:r w:rsidRPr="00EC10D5">
        <w:t xml:space="preserve"> grass for 2013 fodder intervention? </w:t>
      </w:r>
      <w:r w:rsidR="00DE5B6A">
        <w:t>We</w:t>
      </w:r>
      <w:r w:rsidRPr="00EC10D5">
        <w:t xml:space="preserve">re farmers and experts consulted? If not, it has to be revised and </w:t>
      </w:r>
      <w:r>
        <w:t xml:space="preserve">the </w:t>
      </w:r>
      <w:r w:rsidRPr="00EC10D5">
        <w:t>selection process should involve farmers and experts. It was repeatedly reported that the grass is mostly used for soil conservation purpose but it does have only little or no importance for animal feed as it causes injury around the mouth part of the animal during feeding. It is also better to tell the merits and demerits of using this grass for the target farmer group</w:t>
      </w:r>
      <w:r w:rsidR="00BB2C98">
        <w:t>. The Feed Assessment and Farmers Need Assessment exercises need to be conducted soon to ensure community participation and improve the process of fodder intervention.</w:t>
      </w:r>
    </w:p>
    <w:p w:rsidR="00364B5E" w:rsidRPr="00AE5704" w:rsidRDefault="00364B5E" w:rsidP="00EC10D5">
      <w:pPr>
        <w:pStyle w:val="ListParagraph"/>
        <w:ind w:left="1080"/>
        <w:jc w:val="both"/>
        <w:rPr>
          <w:highlight w:val="yellow"/>
        </w:rPr>
      </w:pPr>
    </w:p>
    <w:p w:rsidR="00783619" w:rsidRDefault="00364B5E" w:rsidP="00002AA6">
      <w:pPr>
        <w:pStyle w:val="ListParagraph"/>
        <w:numPr>
          <w:ilvl w:val="0"/>
          <w:numId w:val="4"/>
        </w:numPr>
        <w:ind w:left="1080" w:firstLine="0"/>
        <w:jc w:val="both"/>
      </w:pPr>
      <w:r>
        <w:t>“Is it possible to include farmers outside the NBDC watershed villages?</w:t>
      </w:r>
      <w:r w:rsidR="00DE5B6A">
        <w:t>” o</w:t>
      </w:r>
      <w:r>
        <w:t xml:space="preserve">ne DA asked. It has been agreed that we focus on the already identified villages so as to ensure proper management and later on as time goes it is inevitable that more farmers will </w:t>
      </w:r>
      <w:r w:rsidR="00DE5B6A">
        <w:t xml:space="preserve">take </w:t>
      </w:r>
      <w:r>
        <w:t xml:space="preserve">part </w:t>
      </w:r>
      <w:r w:rsidR="00DE5B6A">
        <w:t>in the scaling out program</w:t>
      </w:r>
    </w:p>
    <w:p w:rsidR="00F829CA" w:rsidRDefault="00F829CA" w:rsidP="00002AA6">
      <w:pPr>
        <w:pStyle w:val="ListParagraph"/>
        <w:numPr>
          <w:ilvl w:val="0"/>
          <w:numId w:val="4"/>
        </w:numPr>
        <w:ind w:left="1080" w:firstLine="0"/>
        <w:jc w:val="both"/>
      </w:pPr>
      <w:r>
        <w:t>Training is planned only for farmers. Why not include the woreda technical staff in the training? It has been explained that a number of capacity building training</w:t>
      </w:r>
      <w:r w:rsidR="00DE5B6A">
        <w:t>s</w:t>
      </w:r>
      <w:r>
        <w:t xml:space="preserve"> and experience sharing events were made to the technical group of the IP in Addis Ababa. This included action research processes, platform facilitation, NRM strategies (WAT-A-GAME), and the application of various tools like SLATE and FEAST to collect baseline information in the process of conducting an action research. However, depending on the need, there can be additional trainings for local experts and DAs regarding the management forages and other livestock feed.</w:t>
      </w:r>
    </w:p>
    <w:p w:rsidR="00F81C1E" w:rsidRDefault="00F81C1E" w:rsidP="00002AA6">
      <w:pPr>
        <w:pStyle w:val="ListParagraph"/>
        <w:numPr>
          <w:ilvl w:val="0"/>
          <w:numId w:val="4"/>
        </w:numPr>
        <w:ind w:left="1080" w:firstLine="0"/>
        <w:jc w:val="both"/>
      </w:pPr>
      <w:r>
        <w:t>Why additional training was planned for old farmers? The training provided in 2012 focused only on the establishment and field management of the forages. Additional training is required in the area of feed conservation and feeding systems to both new and old farmers</w:t>
      </w:r>
    </w:p>
    <w:p w:rsidR="00F81C1E" w:rsidRDefault="00F81C1E" w:rsidP="00002AA6">
      <w:pPr>
        <w:pStyle w:val="ListParagraph"/>
        <w:numPr>
          <w:ilvl w:val="0"/>
          <w:numId w:val="4"/>
        </w:numPr>
        <w:ind w:left="1080" w:firstLine="0"/>
        <w:jc w:val="both"/>
      </w:pPr>
      <w:r>
        <w:t>The budget in 2012 was only USD 5000 and there were 96 farmers covered in the project. But this year the budget is USD 7000 and only 65 more farmers are planned. Why is this? The project farmers of 2012 were only 32 and more farmers planted the fodder, but trainings, M &amp; E, etc. activities were done only with the 32 farmers. In addition, there are additional activities this year both for new and old farmers.</w:t>
      </w:r>
    </w:p>
    <w:p w:rsidR="00F81C1E" w:rsidRDefault="00EC10D5" w:rsidP="00002AA6">
      <w:pPr>
        <w:pStyle w:val="ListParagraph"/>
        <w:numPr>
          <w:ilvl w:val="0"/>
          <w:numId w:val="4"/>
        </w:numPr>
        <w:ind w:left="1080" w:firstLine="0"/>
        <w:jc w:val="both"/>
      </w:pPr>
      <w:r w:rsidRPr="00EC10D5">
        <w:t>Some farmers among the newly selected</w:t>
      </w:r>
      <w:r w:rsidR="00F81C1E" w:rsidRPr="00EC10D5">
        <w:t xml:space="preserve"> villages for the fodder intervention, </w:t>
      </w:r>
      <w:r w:rsidRPr="00EC10D5">
        <w:t>do not have</w:t>
      </w:r>
      <w:r w:rsidR="00F81C1E" w:rsidRPr="00EC10D5">
        <w:t xml:space="preserve"> </w:t>
      </w:r>
      <w:r w:rsidRPr="00EC10D5">
        <w:t xml:space="preserve">physical </w:t>
      </w:r>
      <w:r w:rsidR="00F81C1E" w:rsidRPr="00EC10D5">
        <w:t>SWC</w:t>
      </w:r>
      <w:r w:rsidRPr="00EC10D5">
        <w:t xml:space="preserve"> structures</w:t>
      </w:r>
      <w:r w:rsidR="00F81C1E" w:rsidRPr="00EC10D5">
        <w:t>? Is the plan to plant the fodder only at the back yards?</w:t>
      </w:r>
      <w:r w:rsidRPr="00EC10D5">
        <w:t xml:space="preserve"> There are some famers without SWC structures, but they have other planting strategies like backyard planting. Therefore, if they satisfy other criteria of selection, they can still be given chance to participate</w:t>
      </w:r>
    </w:p>
    <w:p w:rsidR="007157F7" w:rsidRDefault="007157F7" w:rsidP="007157F7">
      <w:pPr>
        <w:ind w:left="1080"/>
        <w:jc w:val="both"/>
      </w:pPr>
      <w:r w:rsidRPr="007157F7">
        <w:lastRenderedPageBreak/>
        <w:t>The participants approved the 2013 action research plan with few suggestions for refinement especially in the area of fodder variety selection.</w:t>
      </w:r>
    </w:p>
    <w:p w:rsidR="007157F7" w:rsidRDefault="007157F7" w:rsidP="007157F7">
      <w:pPr>
        <w:ind w:left="1080"/>
        <w:jc w:val="both"/>
      </w:pPr>
    </w:p>
    <w:p w:rsidR="00BF2146" w:rsidRPr="003A192C" w:rsidRDefault="0061729A" w:rsidP="003A192C">
      <w:pPr>
        <w:rPr>
          <w:b/>
        </w:rPr>
      </w:pPr>
      <w:r w:rsidRPr="003A192C">
        <w:rPr>
          <w:b/>
        </w:rPr>
        <w:t xml:space="preserve">Annex 1: </w:t>
      </w:r>
      <w:r w:rsidR="0076789F" w:rsidRPr="003A192C">
        <w:rPr>
          <w:b/>
        </w:rPr>
        <w:t>Jeldu IP’s Action Plan for year 2013 Action Research (May – Dec 2013)</w:t>
      </w:r>
    </w:p>
    <w:tbl>
      <w:tblPr>
        <w:tblStyle w:val="TableGrid"/>
        <w:tblW w:w="12590" w:type="dxa"/>
        <w:tblInd w:w="-780" w:type="dxa"/>
        <w:tblLayout w:type="fixed"/>
        <w:tblLook w:val="04A0" w:firstRow="1" w:lastRow="0" w:firstColumn="1" w:lastColumn="0" w:noHBand="0" w:noVBand="1"/>
      </w:tblPr>
      <w:tblGrid>
        <w:gridCol w:w="796"/>
        <w:gridCol w:w="1710"/>
        <w:gridCol w:w="2429"/>
        <w:gridCol w:w="3869"/>
        <w:gridCol w:w="1440"/>
        <w:gridCol w:w="1369"/>
        <w:gridCol w:w="977"/>
      </w:tblGrid>
      <w:tr w:rsidR="006F6A86" w:rsidTr="0037745C">
        <w:tc>
          <w:tcPr>
            <w:tcW w:w="796" w:type="dxa"/>
          </w:tcPr>
          <w:p w:rsidR="006F6A86" w:rsidRPr="006F6A86" w:rsidRDefault="006F6A86" w:rsidP="0037745C">
            <w:pPr>
              <w:rPr>
                <w:sz w:val="22"/>
                <w:szCs w:val="22"/>
              </w:rPr>
            </w:pPr>
            <w:r w:rsidRPr="006F6A86">
              <w:rPr>
                <w:sz w:val="22"/>
                <w:szCs w:val="22"/>
              </w:rPr>
              <w:t>No.</w:t>
            </w:r>
          </w:p>
        </w:tc>
        <w:tc>
          <w:tcPr>
            <w:tcW w:w="1710" w:type="dxa"/>
          </w:tcPr>
          <w:p w:rsidR="006F6A86" w:rsidRPr="006F6A86" w:rsidRDefault="006F6A86" w:rsidP="0037745C">
            <w:pPr>
              <w:rPr>
                <w:b/>
                <w:sz w:val="22"/>
                <w:szCs w:val="22"/>
              </w:rPr>
            </w:pPr>
            <w:r w:rsidRPr="006F6A86">
              <w:rPr>
                <w:b/>
                <w:sz w:val="22"/>
                <w:szCs w:val="22"/>
              </w:rPr>
              <w:t>Activity</w:t>
            </w:r>
          </w:p>
        </w:tc>
        <w:tc>
          <w:tcPr>
            <w:tcW w:w="2429" w:type="dxa"/>
          </w:tcPr>
          <w:p w:rsidR="006F6A86" w:rsidRPr="006F6A86" w:rsidRDefault="006F6A86" w:rsidP="0037745C">
            <w:pPr>
              <w:rPr>
                <w:b/>
                <w:sz w:val="22"/>
                <w:szCs w:val="22"/>
              </w:rPr>
            </w:pPr>
            <w:r w:rsidRPr="006F6A86">
              <w:rPr>
                <w:b/>
                <w:sz w:val="22"/>
                <w:szCs w:val="22"/>
              </w:rPr>
              <w:t>Lead Organizations</w:t>
            </w:r>
          </w:p>
        </w:tc>
        <w:tc>
          <w:tcPr>
            <w:tcW w:w="3869" w:type="dxa"/>
          </w:tcPr>
          <w:p w:rsidR="006F6A86" w:rsidRPr="006F6A86" w:rsidRDefault="006F6A86" w:rsidP="0037745C">
            <w:pPr>
              <w:rPr>
                <w:b/>
                <w:sz w:val="22"/>
                <w:szCs w:val="22"/>
              </w:rPr>
            </w:pPr>
            <w:r w:rsidRPr="006F6A86">
              <w:rPr>
                <w:b/>
                <w:sz w:val="22"/>
                <w:szCs w:val="22"/>
              </w:rPr>
              <w:t>Supporting Organizations</w:t>
            </w:r>
          </w:p>
        </w:tc>
        <w:tc>
          <w:tcPr>
            <w:tcW w:w="1440" w:type="dxa"/>
          </w:tcPr>
          <w:p w:rsidR="006F6A86" w:rsidRPr="006F6A86" w:rsidRDefault="006F6A86" w:rsidP="0037745C">
            <w:pPr>
              <w:rPr>
                <w:b/>
                <w:sz w:val="22"/>
                <w:szCs w:val="22"/>
              </w:rPr>
            </w:pPr>
            <w:r w:rsidRPr="006F6A86">
              <w:rPr>
                <w:b/>
                <w:sz w:val="22"/>
                <w:szCs w:val="22"/>
              </w:rPr>
              <w:t>Time Frame</w:t>
            </w:r>
          </w:p>
        </w:tc>
        <w:tc>
          <w:tcPr>
            <w:tcW w:w="1369" w:type="dxa"/>
            <w:tcBorders>
              <w:right w:val="single" w:sz="4" w:space="0" w:color="auto"/>
            </w:tcBorders>
          </w:tcPr>
          <w:p w:rsidR="006F6A86" w:rsidRPr="006F6A86" w:rsidRDefault="006F6A86" w:rsidP="0037745C">
            <w:pPr>
              <w:rPr>
                <w:b/>
                <w:sz w:val="22"/>
                <w:szCs w:val="22"/>
              </w:rPr>
            </w:pPr>
            <w:r w:rsidRPr="006F6A86">
              <w:rPr>
                <w:b/>
                <w:sz w:val="22"/>
                <w:szCs w:val="22"/>
              </w:rPr>
              <w:t>Budget</w:t>
            </w:r>
          </w:p>
        </w:tc>
        <w:tc>
          <w:tcPr>
            <w:tcW w:w="977" w:type="dxa"/>
            <w:tcBorders>
              <w:left w:val="single" w:sz="4" w:space="0" w:color="auto"/>
            </w:tcBorders>
          </w:tcPr>
          <w:p w:rsidR="006F6A86" w:rsidRPr="006F6A86" w:rsidRDefault="006F6A86" w:rsidP="0037745C">
            <w:pPr>
              <w:rPr>
                <w:b/>
                <w:sz w:val="22"/>
                <w:szCs w:val="22"/>
              </w:rPr>
            </w:pPr>
          </w:p>
        </w:tc>
      </w:tr>
      <w:tr w:rsidR="006F6A86" w:rsidTr="0037745C">
        <w:tc>
          <w:tcPr>
            <w:tcW w:w="796" w:type="dxa"/>
          </w:tcPr>
          <w:p w:rsidR="006F6A86" w:rsidRPr="006F6A86" w:rsidRDefault="006F6A86" w:rsidP="0037745C">
            <w:pPr>
              <w:rPr>
                <w:sz w:val="22"/>
                <w:szCs w:val="22"/>
              </w:rPr>
            </w:pPr>
            <w:r w:rsidRPr="006F6A86">
              <w:rPr>
                <w:sz w:val="22"/>
                <w:szCs w:val="22"/>
              </w:rPr>
              <w:t>1</w:t>
            </w:r>
          </w:p>
        </w:tc>
        <w:tc>
          <w:tcPr>
            <w:tcW w:w="1710" w:type="dxa"/>
          </w:tcPr>
          <w:p w:rsidR="006F6A86" w:rsidRPr="006F6A86" w:rsidRDefault="006F6A86" w:rsidP="0037745C">
            <w:pPr>
              <w:rPr>
                <w:sz w:val="22"/>
                <w:szCs w:val="22"/>
              </w:rPr>
            </w:pPr>
            <w:r w:rsidRPr="006F6A86">
              <w:rPr>
                <w:sz w:val="22"/>
                <w:szCs w:val="22"/>
              </w:rPr>
              <w:t>1st IP meeting</w:t>
            </w:r>
          </w:p>
        </w:tc>
        <w:tc>
          <w:tcPr>
            <w:tcW w:w="2429" w:type="dxa"/>
          </w:tcPr>
          <w:p w:rsidR="006F6A86" w:rsidRPr="006F6A86" w:rsidRDefault="006F6A86" w:rsidP="0037745C">
            <w:pPr>
              <w:rPr>
                <w:sz w:val="22"/>
                <w:szCs w:val="22"/>
              </w:rPr>
            </w:pPr>
            <w:r w:rsidRPr="006F6A86">
              <w:rPr>
                <w:sz w:val="22"/>
                <w:szCs w:val="22"/>
              </w:rPr>
              <w:t>HUNDE</w:t>
            </w:r>
            <w:r w:rsidR="00243AFA">
              <w:rPr>
                <w:sz w:val="22"/>
                <w:szCs w:val="22"/>
              </w:rPr>
              <w:t>E</w:t>
            </w:r>
            <w:bookmarkStart w:id="0" w:name="_GoBack"/>
            <w:bookmarkEnd w:id="0"/>
            <w:r w:rsidRPr="006F6A86">
              <w:rPr>
                <w:sz w:val="22"/>
                <w:szCs w:val="22"/>
              </w:rPr>
              <w:t xml:space="preserve"> / </w:t>
            </w:r>
            <w:proofErr w:type="spellStart"/>
            <w:r w:rsidRPr="006F6A86">
              <w:rPr>
                <w:sz w:val="22"/>
                <w:szCs w:val="22"/>
              </w:rPr>
              <w:t>Jeldu</w:t>
            </w:r>
            <w:proofErr w:type="spellEnd"/>
            <w:r w:rsidRPr="006F6A86">
              <w:rPr>
                <w:sz w:val="22"/>
                <w:szCs w:val="22"/>
              </w:rPr>
              <w:t xml:space="preserve"> Woreda Livestock Agency</w:t>
            </w:r>
          </w:p>
        </w:tc>
        <w:tc>
          <w:tcPr>
            <w:tcW w:w="3869" w:type="dxa"/>
          </w:tcPr>
          <w:p w:rsidR="006F6A86" w:rsidRPr="006F6A86" w:rsidRDefault="006F6A86" w:rsidP="0037745C">
            <w:pPr>
              <w:rPr>
                <w:sz w:val="22"/>
                <w:szCs w:val="22"/>
              </w:rPr>
            </w:pPr>
            <w:r w:rsidRPr="006F6A86">
              <w:rPr>
                <w:sz w:val="22"/>
                <w:szCs w:val="22"/>
              </w:rPr>
              <w:t xml:space="preserve"> ILRI, HRC, Ambo University  </w:t>
            </w:r>
          </w:p>
        </w:tc>
        <w:tc>
          <w:tcPr>
            <w:tcW w:w="1440" w:type="dxa"/>
          </w:tcPr>
          <w:p w:rsidR="006F6A86" w:rsidRPr="006F6A86" w:rsidRDefault="006F6A86" w:rsidP="0037745C">
            <w:pPr>
              <w:rPr>
                <w:sz w:val="22"/>
                <w:szCs w:val="22"/>
              </w:rPr>
            </w:pPr>
            <w:r w:rsidRPr="006F6A86">
              <w:rPr>
                <w:sz w:val="22"/>
                <w:szCs w:val="22"/>
              </w:rPr>
              <w:t xml:space="preserve">May13,2013 </w:t>
            </w:r>
          </w:p>
        </w:tc>
        <w:tc>
          <w:tcPr>
            <w:tcW w:w="1369" w:type="dxa"/>
            <w:tcBorders>
              <w:righ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7000</w:t>
            </w:r>
          </w:p>
        </w:tc>
        <w:tc>
          <w:tcPr>
            <w:tcW w:w="977" w:type="dxa"/>
            <w:tcBorders>
              <w:lef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r>
      <w:tr w:rsidR="006F6A86" w:rsidTr="0037745C">
        <w:tc>
          <w:tcPr>
            <w:tcW w:w="796" w:type="dxa"/>
          </w:tcPr>
          <w:p w:rsidR="006F6A86" w:rsidRPr="006F6A86" w:rsidRDefault="006F6A86" w:rsidP="0037745C">
            <w:pPr>
              <w:rPr>
                <w:sz w:val="22"/>
                <w:szCs w:val="22"/>
              </w:rPr>
            </w:pPr>
            <w:r w:rsidRPr="006F6A86">
              <w:rPr>
                <w:sz w:val="22"/>
                <w:szCs w:val="22"/>
              </w:rPr>
              <w:t>2</w:t>
            </w:r>
          </w:p>
        </w:tc>
        <w:tc>
          <w:tcPr>
            <w:tcW w:w="1710" w:type="dxa"/>
          </w:tcPr>
          <w:p w:rsidR="006F6A86" w:rsidRPr="006F6A86" w:rsidRDefault="006F6A86" w:rsidP="0037745C">
            <w:pPr>
              <w:rPr>
                <w:sz w:val="22"/>
                <w:szCs w:val="22"/>
              </w:rPr>
            </w:pPr>
            <w:r w:rsidRPr="006F6A86">
              <w:rPr>
                <w:sz w:val="22"/>
                <w:szCs w:val="22"/>
              </w:rPr>
              <w:t>Selection of new beneficiaries</w:t>
            </w:r>
            <w:r w:rsidR="00DE5B6A">
              <w:rPr>
                <w:sz w:val="22"/>
                <w:szCs w:val="22"/>
              </w:rPr>
              <w:t xml:space="preserve"> and local committee</w:t>
            </w:r>
          </w:p>
        </w:tc>
        <w:tc>
          <w:tcPr>
            <w:tcW w:w="2429" w:type="dxa"/>
          </w:tcPr>
          <w:p w:rsidR="006F6A86" w:rsidRPr="006F6A86" w:rsidRDefault="006F6A86" w:rsidP="0037745C">
            <w:pPr>
              <w:rPr>
                <w:sz w:val="22"/>
                <w:szCs w:val="22"/>
              </w:rPr>
            </w:pPr>
            <w:r w:rsidRPr="006F6A86">
              <w:rPr>
                <w:sz w:val="22"/>
                <w:szCs w:val="22"/>
              </w:rPr>
              <w:t>IP technical group and livestock agency, DAs</w:t>
            </w:r>
          </w:p>
        </w:tc>
        <w:tc>
          <w:tcPr>
            <w:tcW w:w="3869" w:type="dxa"/>
          </w:tcPr>
          <w:p w:rsidR="006F6A86" w:rsidRPr="006F6A86" w:rsidRDefault="006F6A86" w:rsidP="0037745C">
            <w:pPr>
              <w:rPr>
                <w:sz w:val="22"/>
                <w:szCs w:val="22"/>
              </w:rPr>
            </w:pPr>
            <w:r w:rsidRPr="006F6A86">
              <w:rPr>
                <w:sz w:val="22"/>
                <w:szCs w:val="22"/>
              </w:rPr>
              <w:t>HUNDEE, Woreda OoA</w:t>
            </w:r>
          </w:p>
        </w:tc>
        <w:tc>
          <w:tcPr>
            <w:tcW w:w="1440" w:type="dxa"/>
          </w:tcPr>
          <w:p w:rsidR="006F6A86" w:rsidRPr="006F6A86" w:rsidRDefault="006F6A86" w:rsidP="0037745C">
            <w:pPr>
              <w:rPr>
                <w:sz w:val="22"/>
                <w:szCs w:val="22"/>
              </w:rPr>
            </w:pPr>
            <w:r w:rsidRPr="006F6A86">
              <w:rPr>
                <w:sz w:val="22"/>
                <w:szCs w:val="22"/>
              </w:rPr>
              <w:t>May 15- 20, 2013</w:t>
            </w:r>
          </w:p>
        </w:tc>
        <w:tc>
          <w:tcPr>
            <w:tcW w:w="1369" w:type="dxa"/>
            <w:tcBorders>
              <w:righ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1500</w:t>
            </w:r>
          </w:p>
        </w:tc>
        <w:tc>
          <w:tcPr>
            <w:tcW w:w="977" w:type="dxa"/>
            <w:tcBorders>
              <w:lef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r>
      <w:tr w:rsidR="006F6A86" w:rsidTr="0037745C">
        <w:tc>
          <w:tcPr>
            <w:tcW w:w="796" w:type="dxa"/>
          </w:tcPr>
          <w:p w:rsidR="006F6A86" w:rsidRPr="006F6A86" w:rsidRDefault="006F6A86" w:rsidP="0037745C">
            <w:pPr>
              <w:rPr>
                <w:sz w:val="22"/>
                <w:szCs w:val="22"/>
              </w:rPr>
            </w:pPr>
            <w:r w:rsidRPr="006F6A86">
              <w:rPr>
                <w:sz w:val="22"/>
                <w:szCs w:val="22"/>
              </w:rPr>
              <w:t>3</w:t>
            </w:r>
          </w:p>
        </w:tc>
        <w:tc>
          <w:tcPr>
            <w:tcW w:w="1710" w:type="dxa"/>
          </w:tcPr>
          <w:p w:rsidR="006F6A86" w:rsidRPr="006F6A86" w:rsidRDefault="00DE5B6A" w:rsidP="0037745C">
            <w:pPr>
              <w:rPr>
                <w:sz w:val="22"/>
                <w:szCs w:val="22"/>
              </w:rPr>
            </w:pPr>
            <w:r>
              <w:rPr>
                <w:sz w:val="22"/>
                <w:szCs w:val="22"/>
              </w:rPr>
              <w:t xml:space="preserve">Focused Group Discussion with </w:t>
            </w:r>
            <w:r w:rsidR="006F6A86" w:rsidRPr="006F6A86">
              <w:rPr>
                <w:sz w:val="22"/>
                <w:szCs w:val="22"/>
              </w:rPr>
              <w:t>new beneficiaries</w:t>
            </w:r>
          </w:p>
        </w:tc>
        <w:tc>
          <w:tcPr>
            <w:tcW w:w="2429" w:type="dxa"/>
          </w:tcPr>
          <w:p w:rsidR="006F6A86" w:rsidRPr="006F6A86" w:rsidRDefault="006F6A86" w:rsidP="0037745C">
            <w:pPr>
              <w:rPr>
                <w:sz w:val="22"/>
                <w:szCs w:val="22"/>
              </w:rPr>
            </w:pPr>
            <w:r w:rsidRPr="006F6A86">
              <w:rPr>
                <w:sz w:val="22"/>
                <w:szCs w:val="22"/>
              </w:rPr>
              <w:t>IP technical Group, Livestock Agency , DAs</w:t>
            </w:r>
          </w:p>
        </w:tc>
        <w:tc>
          <w:tcPr>
            <w:tcW w:w="3869" w:type="dxa"/>
          </w:tcPr>
          <w:p w:rsidR="006F6A86" w:rsidRPr="006F6A86" w:rsidRDefault="006F6A86" w:rsidP="0037745C">
            <w:pPr>
              <w:rPr>
                <w:sz w:val="22"/>
                <w:szCs w:val="22"/>
              </w:rPr>
            </w:pPr>
            <w:r w:rsidRPr="006F6A86">
              <w:rPr>
                <w:sz w:val="22"/>
                <w:szCs w:val="22"/>
              </w:rPr>
              <w:t>HUNDEE, Woreda OoA</w:t>
            </w:r>
          </w:p>
        </w:tc>
        <w:tc>
          <w:tcPr>
            <w:tcW w:w="1440" w:type="dxa"/>
          </w:tcPr>
          <w:p w:rsidR="006F6A86" w:rsidRPr="006F6A86" w:rsidRDefault="006F6A86" w:rsidP="0037745C">
            <w:pPr>
              <w:rPr>
                <w:sz w:val="22"/>
                <w:szCs w:val="22"/>
              </w:rPr>
            </w:pPr>
            <w:r w:rsidRPr="006F6A86">
              <w:rPr>
                <w:sz w:val="22"/>
                <w:szCs w:val="22"/>
              </w:rPr>
              <w:t>May 25-27,2013</w:t>
            </w:r>
          </w:p>
        </w:tc>
        <w:tc>
          <w:tcPr>
            <w:tcW w:w="1369" w:type="dxa"/>
            <w:tcBorders>
              <w:righ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1000</w:t>
            </w:r>
          </w:p>
        </w:tc>
        <w:tc>
          <w:tcPr>
            <w:tcW w:w="977" w:type="dxa"/>
            <w:tcBorders>
              <w:lef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r>
      <w:tr w:rsidR="006F6A86" w:rsidTr="0037745C">
        <w:tc>
          <w:tcPr>
            <w:tcW w:w="796" w:type="dxa"/>
          </w:tcPr>
          <w:p w:rsidR="006F6A86" w:rsidRPr="006F6A86" w:rsidRDefault="006F6A86" w:rsidP="0037745C">
            <w:pPr>
              <w:rPr>
                <w:sz w:val="22"/>
                <w:szCs w:val="22"/>
              </w:rPr>
            </w:pPr>
            <w:r w:rsidRPr="006F6A86">
              <w:rPr>
                <w:sz w:val="22"/>
                <w:szCs w:val="22"/>
              </w:rPr>
              <w:t>4</w:t>
            </w:r>
          </w:p>
        </w:tc>
        <w:tc>
          <w:tcPr>
            <w:tcW w:w="1710" w:type="dxa"/>
          </w:tcPr>
          <w:p w:rsidR="006F6A86" w:rsidRPr="006F6A86" w:rsidRDefault="006F6A86" w:rsidP="0037745C">
            <w:pPr>
              <w:rPr>
                <w:sz w:val="22"/>
                <w:szCs w:val="22"/>
              </w:rPr>
            </w:pPr>
            <w:r w:rsidRPr="006F6A86">
              <w:rPr>
                <w:sz w:val="22"/>
                <w:szCs w:val="22"/>
              </w:rPr>
              <w:t>Local committee training</w:t>
            </w:r>
          </w:p>
        </w:tc>
        <w:tc>
          <w:tcPr>
            <w:tcW w:w="2429" w:type="dxa"/>
          </w:tcPr>
          <w:p w:rsidR="006F6A86" w:rsidRPr="006F6A86" w:rsidRDefault="006F6A86" w:rsidP="0037745C">
            <w:pPr>
              <w:rPr>
                <w:sz w:val="22"/>
                <w:szCs w:val="22"/>
              </w:rPr>
            </w:pPr>
            <w:r w:rsidRPr="006F6A86">
              <w:rPr>
                <w:sz w:val="22"/>
                <w:szCs w:val="22"/>
              </w:rPr>
              <w:t>Holeta research Center, Ambo University and woreda livestock Agency</w:t>
            </w:r>
          </w:p>
        </w:tc>
        <w:tc>
          <w:tcPr>
            <w:tcW w:w="3869" w:type="dxa"/>
          </w:tcPr>
          <w:p w:rsidR="006F6A86" w:rsidRPr="006F6A86" w:rsidRDefault="006F6A86" w:rsidP="0037745C">
            <w:pPr>
              <w:rPr>
                <w:sz w:val="22"/>
                <w:szCs w:val="22"/>
              </w:rPr>
            </w:pPr>
            <w:r w:rsidRPr="006F6A86">
              <w:rPr>
                <w:sz w:val="22"/>
                <w:szCs w:val="22"/>
              </w:rPr>
              <w:t xml:space="preserve">HUNDEE, Woreda </w:t>
            </w:r>
            <w:proofErr w:type="spellStart"/>
            <w:r w:rsidRPr="006F6A86">
              <w:rPr>
                <w:sz w:val="22"/>
                <w:szCs w:val="22"/>
              </w:rPr>
              <w:t>OoA</w:t>
            </w:r>
            <w:proofErr w:type="spellEnd"/>
            <w:r w:rsidR="003A01F9">
              <w:rPr>
                <w:sz w:val="22"/>
                <w:szCs w:val="22"/>
              </w:rPr>
              <w:t>, GIZ</w:t>
            </w:r>
          </w:p>
        </w:tc>
        <w:tc>
          <w:tcPr>
            <w:tcW w:w="1440" w:type="dxa"/>
          </w:tcPr>
          <w:p w:rsidR="006F6A86" w:rsidRPr="006F6A86" w:rsidRDefault="006F6A86" w:rsidP="0037745C">
            <w:pPr>
              <w:rPr>
                <w:sz w:val="22"/>
                <w:szCs w:val="22"/>
              </w:rPr>
            </w:pPr>
            <w:r w:rsidRPr="006F6A86">
              <w:rPr>
                <w:sz w:val="22"/>
                <w:szCs w:val="22"/>
              </w:rPr>
              <w:t>May29-30</w:t>
            </w:r>
          </w:p>
        </w:tc>
        <w:tc>
          <w:tcPr>
            <w:tcW w:w="1369" w:type="dxa"/>
            <w:tcBorders>
              <w:righ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r w:rsidRPr="006F6A86">
              <w:rPr>
                <w:rFonts w:ascii="Calibri" w:eastAsia="Calibri" w:hAnsi="Calibri"/>
                <w:color w:val="000000" w:themeColor="dark1"/>
                <w:kern w:val="24"/>
                <w:sz w:val="22"/>
                <w:szCs w:val="22"/>
              </w:rPr>
              <w:t>5800</w:t>
            </w:r>
          </w:p>
        </w:tc>
        <w:tc>
          <w:tcPr>
            <w:tcW w:w="977" w:type="dxa"/>
            <w:tcBorders>
              <w:lef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r>
      <w:tr w:rsidR="006F6A86" w:rsidTr="0037745C">
        <w:tc>
          <w:tcPr>
            <w:tcW w:w="796" w:type="dxa"/>
          </w:tcPr>
          <w:p w:rsidR="006F6A86" w:rsidRPr="006F6A86" w:rsidRDefault="006F6A86" w:rsidP="0037745C">
            <w:pPr>
              <w:rPr>
                <w:sz w:val="22"/>
                <w:szCs w:val="22"/>
              </w:rPr>
            </w:pPr>
            <w:r w:rsidRPr="006F6A86">
              <w:rPr>
                <w:sz w:val="22"/>
                <w:szCs w:val="22"/>
              </w:rPr>
              <w:t>5</w:t>
            </w:r>
          </w:p>
        </w:tc>
        <w:tc>
          <w:tcPr>
            <w:tcW w:w="1710" w:type="dxa"/>
          </w:tcPr>
          <w:p w:rsidR="006F6A86" w:rsidRPr="006F6A86" w:rsidRDefault="006F6A86" w:rsidP="0037745C">
            <w:pPr>
              <w:rPr>
                <w:sz w:val="22"/>
                <w:szCs w:val="22"/>
              </w:rPr>
            </w:pPr>
            <w:r w:rsidRPr="006F6A86">
              <w:rPr>
                <w:sz w:val="22"/>
                <w:szCs w:val="22"/>
              </w:rPr>
              <w:t>Training for previous beneficiaries</w:t>
            </w:r>
          </w:p>
        </w:tc>
        <w:tc>
          <w:tcPr>
            <w:tcW w:w="2429" w:type="dxa"/>
          </w:tcPr>
          <w:p w:rsidR="006F6A86" w:rsidRPr="006F6A86" w:rsidRDefault="006F6A86" w:rsidP="0037745C">
            <w:pPr>
              <w:rPr>
                <w:sz w:val="22"/>
                <w:szCs w:val="22"/>
              </w:rPr>
            </w:pPr>
            <w:r w:rsidRPr="006F6A86">
              <w:rPr>
                <w:sz w:val="22"/>
                <w:szCs w:val="22"/>
              </w:rPr>
              <w:t>Holeta research Center, Ambo University and woreda livestock Agency, DAs</w:t>
            </w:r>
          </w:p>
        </w:tc>
        <w:tc>
          <w:tcPr>
            <w:tcW w:w="3869" w:type="dxa"/>
          </w:tcPr>
          <w:p w:rsidR="006F6A86" w:rsidRPr="006F6A86" w:rsidRDefault="006F6A86" w:rsidP="0037745C">
            <w:pPr>
              <w:rPr>
                <w:sz w:val="22"/>
                <w:szCs w:val="22"/>
              </w:rPr>
            </w:pPr>
            <w:r w:rsidRPr="006F6A86">
              <w:rPr>
                <w:sz w:val="22"/>
                <w:szCs w:val="22"/>
              </w:rPr>
              <w:t>HUNDEE, Woreda OoA</w:t>
            </w:r>
          </w:p>
        </w:tc>
        <w:tc>
          <w:tcPr>
            <w:tcW w:w="1440" w:type="dxa"/>
          </w:tcPr>
          <w:p w:rsidR="006F6A86" w:rsidRPr="006F6A86" w:rsidRDefault="006F6A86" w:rsidP="0037745C">
            <w:pPr>
              <w:rPr>
                <w:sz w:val="22"/>
                <w:szCs w:val="22"/>
              </w:rPr>
            </w:pPr>
            <w:r w:rsidRPr="006F6A86">
              <w:rPr>
                <w:sz w:val="22"/>
                <w:szCs w:val="22"/>
              </w:rPr>
              <w:t>May 31-</w:t>
            </w:r>
          </w:p>
        </w:tc>
        <w:tc>
          <w:tcPr>
            <w:tcW w:w="1369" w:type="dxa"/>
            <w:tcBorders>
              <w:righ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8000</w:t>
            </w:r>
          </w:p>
        </w:tc>
        <w:tc>
          <w:tcPr>
            <w:tcW w:w="977" w:type="dxa"/>
            <w:tcBorders>
              <w:lef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r>
      <w:tr w:rsidR="006F6A86" w:rsidTr="0037745C">
        <w:tc>
          <w:tcPr>
            <w:tcW w:w="796" w:type="dxa"/>
          </w:tcPr>
          <w:p w:rsidR="006F6A86" w:rsidRPr="006F6A86" w:rsidRDefault="006F6A86" w:rsidP="0037745C">
            <w:pPr>
              <w:rPr>
                <w:sz w:val="22"/>
                <w:szCs w:val="22"/>
              </w:rPr>
            </w:pPr>
            <w:r w:rsidRPr="006F6A86">
              <w:rPr>
                <w:sz w:val="22"/>
                <w:szCs w:val="22"/>
              </w:rPr>
              <w:t>6</w:t>
            </w:r>
          </w:p>
        </w:tc>
        <w:tc>
          <w:tcPr>
            <w:tcW w:w="1710" w:type="dxa"/>
          </w:tcPr>
          <w:p w:rsidR="006F6A86" w:rsidRPr="006F6A86" w:rsidRDefault="0037745C" w:rsidP="0037745C">
            <w:pPr>
              <w:rPr>
                <w:sz w:val="22"/>
                <w:szCs w:val="22"/>
              </w:rPr>
            </w:pPr>
            <w:r w:rsidRPr="006F6A86">
              <w:rPr>
                <w:sz w:val="22"/>
                <w:szCs w:val="22"/>
              </w:rPr>
              <w:t>Acquisition</w:t>
            </w:r>
            <w:r w:rsidR="006F6A86" w:rsidRPr="006F6A86">
              <w:rPr>
                <w:sz w:val="22"/>
                <w:szCs w:val="22"/>
              </w:rPr>
              <w:t xml:space="preserve"> of seedling</w:t>
            </w:r>
          </w:p>
        </w:tc>
        <w:tc>
          <w:tcPr>
            <w:tcW w:w="2429" w:type="dxa"/>
          </w:tcPr>
          <w:p w:rsidR="006F6A86" w:rsidRPr="006F6A86" w:rsidRDefault="006F6A86" w:rsidP="0037745C">
            <w:pPr>
              <w:rPr>
                <w:sz w:val="22"/>
                <w:szCs w:val="22"/>
              </w:rPr>
            </w:pPr>
            <w:r w:rsidRPr="006F6A86">
              <w:rPr>
                <w:sz w:val="22"/>
                <w:szCs w:val="22"/>
              </w:rPr>
              <w:t xml:space="preserve">HUNDEE, Livestock Agency , </w:t>
            </w:r>
          </w:p>
        </w:tc>
        <w:tc>
          <w:tcPr>
            <w:tcW w:w="3869" w:type="dxa"/>
          </w:tcPr>
          <w:p w:rsidR="006F6A86" w:rsidRPr="006F6A86" w:rsidRDefault="006F6A86" w:rsidP="0037745C">
            <w:pPr>
              <w:rPr>
                <w:sz w:val="22"/>
                <w:szCs w:val="22"/>
              </w:rPr>
            </w:pPr>
            <w:r w:rsidRPr="006F6A86">
              <w:rPr>
                <w:sz w:val="22"/>
                <w:szCs w:val="22"/>
              </w:rPr>
              <w:t xml:space="preserve">ILRI, , Holeta Research center </w:t>
            </w:r>
          </w:p>
        </w:tc>
        <w:tc>
          <w:tcPr>
            <w:tcW w:w="1440" w:type="dxa"/>
          </w:tcPr>
          <w:p w:rsidR="006F6A86" w:rsidRPr="006F6A86" w:rsidRDefault="006F6A86" w:rsidP="0037745C">
            <w:pPr>
              <w:rPr>
                <w:sz w:val="22"/>
                <w:szCs w:val="22"/>
              </w:rPr>
            </w:pPr>
            <w:r w:rsidRPr="006F6A86">
              <w:rPr>
                <w:sz w:val="22"/>
                <w:szCs w:val="22"/>
              </w:rPr>
              <w:t>May 27-29</w:t>
            </w:r>
          </w:p>
        </w:tc>
        <w:tc>
          <w:tcPr>
            <w:tcW w:w="1369" w:type="dxa"/>
            <w:tcBorders>
              <w:righ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71800</w:t>
            </w:r>
          </w:p>
        </w:tc>
        <w:tc>
          <w:tcPr>
            <w:tcW w:w="977" w:type="dxa"/>
            <w:tcBorders>
              <w:lef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r>
      <w:tr w:rsidR="006F6A86" w:rsidTr="0037745C">
        <w:tc>
          <w:tcPr>
            <w:tcW w:w="796" w:type="dxa"/>
          </w:tcPr>
          <w:p w:rsidR="006F6A86" w:rsidRPr="006F6A86" w:rsidRDefault="006F6A86" w:rsidP="0037745C">
            <w:pPr>
              <w:rPr>
                <w:sz w:val="22"/>
                <w:szCs w:val="22"/>
              </w:rPr>
            </w:pPr>
            <w:r w:rsidRPr="006F6A86">
              <w:rPr>
                <w:sz w:val="22"/>
                <w:szCs w:val="22"/>
              </w:rPr>
              <w:t>7</w:t>
            </w:r>
          </w:p>
        </w:tc>
        <w:tc>
          <w:tcPr>
            <w:tcW w:w="1710" w:type="dxa"/>
          </w:tcPr>
          <w:p w:rsidR="006F6A86" w:rsidRPr="006F6A86" w:rsidRDefault="006F6A86" w:rsidP="0037745C">
            <w:pPr>
              <w:rPr>
                <w:sz w:val="22"/>
                <w:szCs w:val="22"/>
              </w:rPr>
            </w:pPr>
            <w:r w:rsidRPr="006F6A86">
              <w:rPr>
                <w:sz w:val="22"/>
                <w:szCs w:val="22"/>
              </w:rPr>
              <w:t>Training for new beneficiaries</w:t>
            </w:r>
          </w:p>
        </w:tc>
        <w:tc>
          <w:tcPr>
            <w:tcW w:w="2429" w:type="dxa"/>
          </w:tcPr>
          <w:p w:rsidR="006F6A86" w:rsidRPr="006F6A86" w:rsidRDefault="006F6A86" w:rsidP="0037745C">
            <w:pPr>
              <w:rPr>
                <w:sz w:val="22"/>
                <w:szCs w:val="22"/>
              </w:rPr>
            </w:pPr>
            <w:r w:rsidRPr="006F6A86">
              <w:rPr>
                <w:sz w:val="22"/>
                <w:szCs w:val="22"/>
              </w:rPr>
              <w:t>Holeta research Center, Ambo University and woreda livestock Agency, DAs</w:t>
            </w:r>
          </w:p>
        </w:tc>
        <w:tc>
          <w:tcPr>
            <w:tcW w:w="3869" w:type="dxa"/>
          </w:tcPr>
          <w:p w:rsidR="006F6A86" w:rsidRPr="006F6A86" w:rsidRDefault="006F6A86" w:rsidP="0037745C">
            <w:pPr>
              <w:rPr>
                <w:sz w:val="22"/>
                <w:szCs w:val="22"/>
              </w:rPr>
            </w:pPr>
            <w:r w:rsidRPr="006F6A86">
              <w:rPr>
                <w:sz w:val="22"/>
                <w:szCs w:val="22"/>
              </w:rPr>
              <w:t>HUNDEE, Woreda OoA</w:t>
            </w:r>
          </w:p>
        </w:tc>
        <w:tc>
          <w:tcPr>
            <w:tcW w:w="1440" w:type="dxa"/>
          </w:tcPr>
          <w:p w:rsidR="006F6A86" w:rsidRPr="006F6A86" w:rsidRDefault="006F6A86" w:rsidP="0037745C">
            <w:pPr>
              <w:rPr>
                <w:sz w:val="22"/>
                <w:szCs w:val="22"/>
              </w:rPr>
            </w:pPr>
            <w:r w:rsidRPr="006F6A86">
              <w:rPr>
                <w:sz w:val="22"/>
                <w:szCs w:val="22"/>
              </w:rPr>
              <w:t>June 1-5, 2013</w:t>
            </w:r>
          </w:p>
        </w:tc>
        <w:tc>
          <w:tcPr>
            <w:tcW w:w="1369" w:type="dxa"/>
            <w:tcBorders>
              <w:righ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8000</w:t>
            </w:r>
          </w:p>
        </w:tc>
        <w:tc>
          <w:tcPr>
            <w:tcW w:w="977" w:type="dxa"/>
            <w:tcBorders>
              <w:lef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r>
      <w:tr w:rsidR="006F6A86" w:rsidTr="0037745C">
        <w:tc>
          <w:tcPr>
            <w:tcW w:w="796" w:type="dxa"/>
          </w:tcPr>
          <w:p w:rsidR="006F6A86" w:rsidRPr="006F6A86" w:rsidRDefault="006F6A86" w:rsidP="0037745C">
            <w:pPr>
              <w:rPr>
                <w:sz w:val="22"/>
                <w:szCs w:val="22"/>
              </w:rPr>
            </w:pPr>
            <w:r w:rsidRPr="006F6A86">
              <w:rPr>
                <w:sz w:val="22"/>
                <w:szCs w:val="22"/>
              </w:rPr>
              <w:t>8</w:t>
            </w:r>
          </w:p>
        </w:tc>
        <w:tc>
          <w:tcPr>
            <w:tcW w:w="1710" w:type="dxa"/>
          </w:tcPr>
          <w:p w:rsidR="006F6A86" w:rsidRPr="006F6A86" w:rsidRDefault="006F6A86" w:rsidP="0037745C">
            <w:pPr>
              <w:rPr>
                <w:sz w:val="22"/>
                <w:szCs w:val="22"/>
              </w:rPr>
            </w:pPr>
            <w:r w:rsidRPr="006F6A86">
              <w:rPr>
                <w:sz w:val="22"/>
                <w:szCs w:val="22"/>
              </w:rPr>
              <w:t>Distribution and planting of seedlings</w:t>
            </w:r>
          </w:p>
        </w:tc>
        <w:tc>
          <w:tcPr>
            <w:tcW w:w="2429" w:type="dxa"/>
          </w:tcPr>
          <w:p w:rsidR="006F6A86" w:rsidRPr="006F6A86" w:rsidRDefault="006F6A86" w:rsidP="0037745C">
            <w:pPr>
              <w:rPr>
                <w:sz w:val="22"/>
                <w:szCs w:val="22"/>
              </w:rPr>
            </w:pPr>
            <w:r w:rsidRPr="006F6A86">
              <w:rPr>
                <w:sz w:val="22"/>
                <w:szCs w:val="22"/>
              </w:rPr>
              <w:t>Livestock Agency, IP Technical Group, DAs</w:t>
            </w:r>
          </w:p>
        </w:tc>
        <w:tc>
          <w:tcPr>
            <w:tcW w:w="3869" w:type="dxa"/>
          </w:tcPr>
          <w:p w:rsidR="006F6A86" w:rsidRPr="006F6A86" w:rsidRDefault="006F6A86" w:rsidP="0037745C">
            <w:pPr>
              <w:rPr>
                <w:sz w:val="22"/>
                <w:szCs w:val="22"/>
              </w:rPr>
            </w:pPr>
            <w:r w:rsidRPr="006F6A86">
              <w:rPr>
                <w:sz w:val="22"/>
                <w:szCs w:val="22"/>
              </w:rPr>
              <w:t>HUNDEE, Woreda OoA</w:t>
            </w:r>
          </w:p>
        </w:tc>
        <w:tc>
          <w:tcPr>
            <w:tcW w:w="1440" w:type="dxa"/>
          </w:tcPr>
          <w:p w:rsidR="006F6A86" w:rsidRPr="006F6A86" w:rsidRDefault="006F6A86" w:rsidP="0037745C">
            <w:pPr>
              <w:rPr>
                <w:sz w:val="22"/>
                <w:szCs w:val="22"/>
              </w:rPr>
            </w:pPr>
            <w:r w:rsidRPr="006F6A86">
              <w:rPr>
                <w:sz w:val="22"/>
                <w:szCs w:val="22"/>
              </w:rPr>
              <w:t>June 6-30, 2013</w:t>
            </w:r>
          </w:p>
        </w:tc>
        <w:tc>
          <w:tcPr>
            <w:tcW w:w="1369" w:type="dxa"/>
            <w:tcBorders>
              <w:righ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16000</w:t>
            </w:r>
          </w:p>
        </w:tc>
        <w:tc>
          <w:tcPr>
            <w:tcW w:w="977" w:type="dxa"/>
            <w:tcBorders>
              <w:lef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r>
      <w:tr w:rsidR="006F6A86" w:rsidTr="0037745C">
        <w:tc>
          <w:tcPr>
            <w:tcW w:w="796" w:type="dxa"/>
          </w:tcPr>
          <w:p w:rsidR="006F6A86" w:rsidRPr="006F6A86" w:rsidRDefault="0037745C" w:rsidP="0037745C">
            <w:pPr>
              <w:rPr>
                <w:sz w:val="22"/>
                <w:szCs w:val="22"/>
              </w:rPr>
            </w:pPr>
            <w:r>
              <w:rPr>
                <w:sz w:val="22"/>
                <w:szCs w:val="22"/>
              </w:rPr>
              <w:t>9</w:t>
            </w:r>
          </w:p>
        </w:tc>
        <w:tc>
          <w:tcPr>
            <w:tcW w:w="1710" w:type="dxa"/>
          </w:tcPr>
          <w:p w:rsidR="006F6A86" w:rsidRPr="006F6A86" w:rsidRDefault="0037745C" w:rsidP="0037745C">
            <w:pPr>
              <w:rPr>
                <w:sz w:val="22"/>
                <w:szCs w:val="22"/>
              </w:rPr>
            </w:pPr>
            <w:r>
              <w:rPr>
                <w:sz w:val="22"/>
                <w:szCs w:val="22"/>
              </w:rPr>
              <w:t>Planting</w:t>
            </w:r>
          </w:p>
        </w:tc>
        <w:tc>
          <w:tcPr>
            <w:tcW w:w="2429" w:type="dxa"/>
          </w:tcPr>
          <w:p w:rsidR="006F6A86" w:rsidRPr="006F6A86" w:rsidRDefault="0037745C" w:rsidP="0037745C">
            <w:pPr>
              <w:rPr>
                <w:sz w:val="22"/>
                <w:szCs w:val="22"/>
              </w:rPr>
            </w:pPr>
            <w:r>
              <w:rPr>
                <w:sz w:val="22"/>
                <w:szCs w:val="22"/>
              </w:rPr>
              <w:t>Farmers, Livestock Agency, DAs</w:t>
            </w:r>
          </w:p>
        </w:tc>
        <w:tc>
          <w:tcPr>
            <w:tcW w:w="3869" w:type="dxa"/>
          </w:tcPr>
          <w:p w:rsidR="006F6A86" w:rsidRPr="006F6A86" w:rsidRDefault="0037745C" w:rsidP="0037745C">
            <w:pPr>
              <w:rPr>
                <w:sz w:val="22"/>
                <w:szCs w:val="22"/>
              </w:rPr>
            </w:pPr>
            <w:r>
              <w:rPr>
                <w:sz w:val="22"/>
                <w:szCs w:val="22"/>
              </w:rPr>
              <w:t xml:space="preserve">Woreda </w:t>
            </w:r>
            <w:proofErr w:type="spellStart"/>
            <w:r>
              <w:rPr>
                <w:sz w:val="22"/>
                <w:szCs w:val="22"/>
              </w:rPr>
              <w:t>OoA</w:t>
            </w:r>
            <w:proofErr w:type="spellEnd"/>
            <w:r>
              <w:rPr>
                <w:sz w:val="22"/>
                <w:szCs w:val="22"/>
              </w:rPr>
              <w:t>,</w:t>
            </w:r>
            <w:r w:rsidR="003A01F9">
              <w:rPr>
                <w:sz w:val="22"/>
                <w:szCs w:val="22"/>
              </w:rPr>
              <w:t xml:space="preserve"> GIZ</w:t>
            </w:r>
          </w:p>
        </w:tc>
        <w:tc>
          <w:tcPr>
            <w:tcW w:w="1440" w:type="dxa"/>
          </w:tcPr>
          <w:p w:rsidR="006F6A86" w:rsidRPr="006F6A86" w:rsidRDefault="0037745C" w:rsidP="0037745C">
            <w:pPr>
              <w:rPr>
                <w:sz w:val="22"/>
                <w:szCs w:val="22"/>
              </w:rPr>
            </w:pPr>
            <w:r>
              <w:rPr>
                <w:sz w:val="22"/>
                <w:szCs w:val="22"/>
              </w:rPr>
              <w:t>June 15 – July 5</w:t>
            </w:r>
          </w:p>
        </w:tc>
        <w:tc>
          <w:tcPr>
            <w:tcW w:w="1369" w:type="dxa"/>
            <w:tcBorders>
              <w:righ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c>
          <w:tcPr>
            <w:tcW w:w="977" w:type="dxa"/>
            <w:tcBorders>
              <w:left w:val="single" w:sz="4" w:space="0" w:color="auto"/>
            </w:tcBorders>
          </w:tcPr>
          <w:p w:rsidR="006F6A86" w:rsidRPr="006F6A86" w:rsidRDefault="006F6A86" w:rsidP="0037745C">
            <w:pPr>
              <w:pStyle w:val="NormalWeb"/>
              <w:spacing w:before="0" w:beforeAutospacing="0" w:after="0" w:afterAutospacing="0" w:line="276" w:lineRule="auto"/>
              <w:rPr>
                <w:rFonts w:ascii="Arial" w:hAnsi="Arial" w:cs="Arial"/>
                <w:sz w:val="22"/>
                <w:szCs w:val="22"/>
              </w:rPr>
            </w:pPr>
          </w:p>
        </w:tc>
      </w:tr>
      <w:tr w:rsidR="0037745C" w:rsidTr="0037745C">
        <w:tc>
          <w:tcPr>
            <w:tcW w:w="796" w:type="dxa"/>
          </w:tcPr>
          <w:p w:rsidR="0037745C" w:rsidRPr="006F6A86" w:rsidRDefault="0037745C" w:rsidP="0049641A">
            <w:pPr>
              <w:rPr>
                <w:sz w:val="22"/>
                <w:szCs w:val="22"/>
              </w:rPr>
            </w:pPr>
            <w:r>
              <w:rPr>
                <w:sz w:val="22"/>
                <w:szCs w:val="22"/>
              </w:rPr>
              <w:t>10</w:t>
            </w:r>
          </w:p>
        </w:tc>
        <w:tc>
          <w:tcPr>
            <w:tcW w:w="1710" w:type="dxa"/>
          </w:tcPr>
          <w:p w:rsidR="0037745C" w:rsidRPr="006F6A86" w:rsidRDefault="0037745C" w:rsidP="0049641A">
            <w:pPr>
              <w:rPr>
                <w:sz w:val="22"/>
                <w:szCs w:val="22"/>
              </w:rPr>
            </w:pPr>
            <w:r w:rsidRPr="006F6A86">
              <w:rPr>
                <w:sz w:val="22"/>
                <w:szCs w:val="22"/>
              </w:rPr>
              <w:t>2nd IP meeting</w:t>
            </w:r>
          </w:p>
        </w:tc>
        <w:tc>
          <w:tcPr>
            <w:tcW w:w="2429" w:type="dxa"/>
          </w:tcPr>
          <w:p w:rsidR="0037745C" w:rsidRPr="006F6A86" w:rsidRDefault="0037745C" w:rsidP="0049641A">
            <w:pPr>
              <w:rPr>
                <w:sz w:val="22"/>
                <w:szCs w:val="22"/>
              </w:rPr>
            </w:pPr>
            <w:r w:rsidRPr="006F6A86">
              <w:rPr>
                <w:sz w:val="22"/>
                <w:szCs w:val="22"/>
              </w:rPr>
              <w:t>ILRI, Livestock Agency</w:t>
            </w:r>
          </w:p>
        </w:tc>
        <w:tc>
          <w:tcPr>
            <w:tcW w:w="3869" w:type="dxa"/>
          </w:tcPr>
          <w:p w:rsidR="0037745C" w:rsidRPr="006F6A86" w:rsidRDefault="0037745C" w:rsidP="0049641A">
            <w:pPr>
              <w:rPr>
                <w:sz w:val="22"/>
                <w:szCs w:val="22"/>
              </w:rPr>
            </w:pPr>
            <w:r w:rsidRPr="006F6A86">
              <w:rPr>
                <w:sz w:val="22"/>
                <w:szCs w:val="22"/>
              </w:rPr>
              <w:t>HUNDEE, IP Members and DAs</w:t>
            </w:r>
          </w:p>
        </w:tc>
        <w:tc>
          <w:tcPr>
            <w:tcW w:w="1440" w:type="dxa"/>
          </w:tcPr>
          <w:p w:rsidR="0037745C" w:rsidRPr="006F6A86" w:rsidRDefault="0037745C" w:rsidP="0049641A">
            <w:pPr>
              <w:rPr>
                <w:sz w:val="22"/>
                <w:szCs w:val="22"/>
              </w:rPr>
            </w:pPr>
            <w:r w:rsidRPr="006F6A86">
              <w:rPr>
                <w:sz w:val="22"/>
                <w:szCs w:val="22"/>
              </w:rPr>
              <w:t>July 5, 2013</w:t>
            </w:r>
          </w:p>
        </w:tc>
        <w:tc>
          <w:tcPr>
            <w:tcW w:w="1369" w:type="dxa"/>
            <w:tcBorders>
              <w:right w:val="single" w:sz="4" w:space="0" w:color="auto"/>
            </w:tcBorders>
          </w:tcPr>
          <w:p w:rsidR="0037745C" w:rsidRPr="006F6A86" w:rsidRDefault="0037745C" w:rsidP="0049641A">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7000</w:t>
            </w:r>
          </w:p>
        </w:tc>
        <w:tc>
          <w:tcPr>
            <w:tcW w:w="977" w:type="dxa"/>
            <w:tcBorders>
              <w:left w:val="single" w:sz="4" w:space="0" w:color="auto"/>
            </w:tcBorders>
          </w:tcPr>
          <w:p w:rsidR="0037745C" w:rsidRPr="006F6A86" w:rsidRDefault="0037745C" w:rsidP="0037745C">
            <w:pPr>
              <w:pStyle w:val="NormalWeb"/>
              <w:spacing w:before="0" w:beforeAutospacing="0" w:after="0" w:afterAutospacing="0" w:line="276" w:lineRule="auto"/>
              <w:rPr>
                <w:rFonts w:ascii="Arial" w:hAnsi="Arial" w:cs="Arial"/>
                <w:sz w:val="22"/>
                <w:szCs w:val="22"/>
              </w:rPr>
            </w:pPr>
          </w:p>
        </w:tc>
      </w:tr>
      <w:tr w:rsidR="0037745C" w:rsidTr="0037745C">
        <w:tc>
          <w:tcPr>
            <w:tcW w:w="796" w:type="dxa"/>
          </w:tcPr>
          <w:p w:rsidR="0037745C" w:rsidRPr="006F6A86" w:rsidRDefault="0037745C" w:rsidP="0037745C">
            <w:pPr>
              <w:rPr>
                <w:sz w:val="22"/>
                <w:szCs w:val="22"/>
              </w:rPr>
            </w:pPr>
            <w:r w:rsidRPr="006F6A86">
              <w:rPr>
                <w:sz w:val="22"/>
                <w:szCs w:val="22"/>
              </w:rPr>
              <w:t>1</w:t>
            </w:r>
            <w:r>
              <w:rPr>
                <w:sz w:val="22"/>
                <w:szCs w:val="22"/>
              </w:rPr>
              <w:t>1</w:t>
            </w:r>
          </w:p>
        </w:tc>
        <w:tc>
          <w:tcPr>
            <w:tcW w:w="1710" w:type="dxa"/>
          </w:tcPr>
          <w:p w:rsidR="0037745C" w:rsidRPr="006F6A86" w:rsidRDefault="0037745C" w:rsidP="00600DF3">
            <w:pPr>
              <w:rPr>
                <w:sz w:val="22"/>
                <w:szCs w:val="22"/>
              </w:rPr>
            </w:pPr>
            <w:r w:rsidRPr="006F6A86">
              <w:rPr>
                <w:sz w:val="22"/>
                <w:szCs w:val="22"/>
              </w:rPr>
              <w:t>Monitoring and Follow-up</w:t>
            </w:r>
          </w:p>
        </w:tc>
        <w:tc>
          <w:tcPr>
            <w:tcW w:w="2429" w:type="dxa"/>
          </w:tcPr>
          <w:p w:rsidR="0037745C" w:rsidRPr="006F6A86" w:rsidRDefault="0037745C" w:rsidP="00600DF3">
            <w:pPr>
              <w:rPr>
                <w:sz w:val="22"/>
                <w:szCs w:val="22"/>
              </w:rPr>
            </w:pPr>
            <w:r w:rsidRPr="006F6A86">
              <w:rPr>
                <w:sz w:val="22"/>
                <w:szCs w:val="22"/>
              </w:rPr>
              <w:t>Livestock Agency and DAs, Farmers</w:t>
            </w:r>
          </w:p>
        </w:tc>
        <w:tc>
          <w:tcPr>
            <w:tcW w:w="3869" w:type="dxa"/>
          </w:tcPr>
          <w:p w:rsidR="0037745C" w:rsidRPr="006F6A86" w:rsidRDefault="0037745C" w:rsidP="0037745C">
            <w:pPr>
              <w:rPr>
                <w:sz w:val="22"/>
                <w:szCs w:val="22"/>
              </w:rPr>
            </w:pPr>
            <w:r w:rsidRPr="006F6A86">
              <w:rPr>
                <w:sz w:val="22"/>
                <w:szCs w:val="22"/>
              </w:rPr>
              <w:t xml:space="preserve">HUNDEE, ILRI, Holeta Research Center and Ambo University </w:t>
            </w:r>
          </w:p>
        </w:tc>
        <w:tc>
          <w:tcPr>
            <w:tcW w:w="1440" w:type="dxa"/>
          </w:tcPr>
          <w:p w:rsidR="0037745C" w:rsidRPr="006F6A86" w:rsidRDefault="0037745C" w:rsidP="00600DF3">
            <w:pPr>
              <w:rPr>
                <w:sz w:val="22"/>
                <w:szCs w:val="22"/>
              </w:rPr>
            </w:pPr>
            <w:r w:rsidRPr="006F6A86">
              <w:rPr>
                <w:sz w:val="22"/>
                <w:szCs w:val="22"/>
              </w:rPr>
              <w:t>May – Dec,  2013</w:t>
            </w:r>
          </w:p>
        </w:tc>
        <w:tc>
          <w:tcPr>
            <w:tcW w:w="1369" w:type="dxa"/>
            <w:tcBorders>
              <w:right w:val="single" w:sz="4" w:space="0" w:color="auto"/>
            </w:tcBorders>
          </w:tcPr>
          <w:p w:rsidR="0037745C" w:rsidRPr="006F6A86" w:rsidRDefault="0037745C" w:rsidP="00600DF3">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4000</w:t>
            </w:r>
          </w:p>
        </w:tc>
        <w:tc>
          <w:tcPr>
            <w:tcW w:w="977" w:type="dxa"/>
            <w:tcBorders>
              <w:left w:val="single" w:sz="4" w:space="0" w:color="auto"/>
            </w:tcBorders>
          </w:tcPr>
          <w:p w:rsidR="0037745C" w:rsidRPr="006F6A86" w:rsidRDefault="0037745C" w:rsidP="0037745C">
            <w:pPr>
              <w:pStyle w:val="NormalWeb"/>
              <w:spacing w:before="0" w:beforeAutospacing="0" w:after="0" w:afterAutospacing="0" w:line="276" w:lineRule="auto"/>
              <w:rPr>
                <w:rFonts w:ascii="Arial" w:hAnsi="Arial" w:cs="Arial"/>
                <w:sz w:val="22"/>
                <w:szCs w:val="22"/>
              </w:rPr>
            </w:pPr>
          </w:p>
        </w:tc>
      </w:tr>
      <w:tr w:rsidR="0037745C" w:rsidTr="0037745C">
        <w:tc>
          <w:tcPr>
            <w:tcW w:w="796" w:type="dxa"/>
          </w:tcPr>
          <w:p w:rsidR="0037745C" w:rsidRPr="006F6A86" w:rsidRDefault="0037745C" w:rsidP="0037745C">
            <w:pPr>
              <w:rPr>
                <w:sz w:val="22"/>
                <w:szCs w:val="22"/>
              </w:rPr>
            </w:pPr>
            <w:r w:rsidRPr="006F6A86">
              <w:rPr>
                <w:sz w:val="22"/>
                <w:szCs w:val="22"/>
              </w:rPr>
              <w:t>1</w:t>
            </w:r>
            <w:r>
              <w:rPr>
                <w:sz w:val="22"/>
                <w:szCs w:val="22"/>
              </w:rPr>
              <w:t>2</w:t>
            </w:r>
          </w:p>
        </w:tc>
        <w:tc>
          <w:tcPr>
            <w:tcW w:w="1710" w:type="dxa"/>
          </w:tcPr>
          <w:p w:rsidR="0037745C" w:rsidRPr="006F6A86" w:rsidRDefault="0037745C" w:rsidP="00A873BF">
            <w:pPr>
              <w:rPr>
                <w:sz w:val="22"/>
                <w:szCs w:val="22"/>
              </w:rPr>
            </w:pPr>
            <w:r w:rsidRPr="006F6A86">
              <w:rPr>
                <w:sz w:val="22"/>
                <w:szCs w:val="22"/>
              </w:rPr>
              <w:t>Field Day</w:t>
            </w:r>
          </w:p>
        </w:tc>
        <w:tc>
          <w:tcPr>
            <w:tcW w:w="2429" w:type="dxa"/>
          </w:tcPr>
          <w:p w:rsidR="0037745C" w:rsidRPr="006F6A86" w:rsidRDefault="0037745C" w:rsidP="00A873BF">
            <w:pPr>
              <w:rPr>
                <w:sz w:val="22"/>
                <w:szCs w:val="22"/>
              </w:rPr>
            </w:pPr>
            <w:r>
              <w:rPr>
                <w:sz w:val="22"/>
                <w:szCs w:val="22"/>
              </w:rPr>
              <w:t xml:space="preserve">Farmers, HUNDEE, </w:t>
            </w:r>
            <w:r w:rsidRPr="006F6A86">
              <w:rPr>
                <w:sz w:val="22"/>
                <w:szCs w:val="22"/>
              </w:rPr>
              <w:t>Livestock agency</w:t>
            </w:r>
            <w:r>
              <w:rPr>
                <w:sz w:val="22"/>
                <w:szCs w:val="22"/>
              </w:rPr>
              <w:t>,</w:t>
            </w:r>
            <w:r w:rsidRPr="006F6A86">
              <w:rPr>
                <w:sz w:val="22"/>
                <w:szCs w:val="22"/>
              </w:rPr>
              <w:t xml:space="preserve"> DAs</w:t>
            </w:r>
          </w:p>
        </w:tc>
        <w:tc>
          <w:tcPr>
            <w:tcW w:w="3869" w:type="dxa"/>
          </w:tcPr>
          <w:p w:rsidR="0037745C" w:rsidRPr="006F6A86" w:rsidRDefault="0037745C" w:rsidP="0037745C">
            <w:pPr>
              <w:rPr>
                <w:sz w:val="22"/>
                <w:szCs w:val="22"/>
              </w:rPr>
            </w:pPr>
            <w:r w:rsidRPr="006F6A86">
              <w:rPr>
                <w:sz w:val="22"/>
                <w:szCs w:val="22"/>
              </w:rPr>
              <w:t xml:space="preserve"> HRC, ILRI, Ambo University, Woreda  Administration</w:t>
            </w:r>
            <w:r>
              <w:rPr>
                <w:sz w:val="22"/>
                <w:szCs w:val="22"/>
              </w:rPr>
              <w:t>, Woreda OoA</w:t>
            </w:r>
            <w:r w:rsidRPr="006F6A86">
              <w:rPr>
                <w:sz w:val="22"/>
                <w:szCs w:val="22"/>
              </w:rPr>
              <w:t xml:space="preserve"> </w:t>
            </w:r>
          </w:p>
        </w:tc>
        <w:tc>
          <w:tcPr>
            <w:tcW w:w="1440" w:type="dxa"/>
          </w:tcPr>
          <w:p w:rsidR="0037745C" w:rsidRPr="006F6A86" w:rsidRDefault="0037745C" w:rsidP="00A873BF">
            <w:pPr>
              <w:rPr>
                <w:sz w:val="22"/>
                <w:szCs w:val="22"/>
              </w:rPr>
            </w:pPr>
            <w:r w:rsidRPr="006F6A86">
              <w:rPr>
                <w:sz w:val="22"/>
                <w:szCs w:val="22"/>
              </w:rPr>
              <w:t>October15, 2013</w:t>
            </w:r>
          </w:p>
        </w:tc>
        <w:tc>
          <w:tcPr>
            <w:tcW w:w="1369" w:type="dxa"/>
            <w:tcBorders>
              <w:right w:val="single" w:sz="4" w:space="0" w:color="auto"/>
            </w:tcBorders>
          </w:tcPr>
          <w:p w:rsidR="0037745C" w:rsidRPr="006F6A86" w:rsidRDefault="0037745C" w:rsidP="00A873BF">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9000</w:t>
            </w:r>
          </w:p>
        </w:tc>
        <w:tc>
          <w:tcPr>
            <w:tcW w:w="977" w:type="dxa"/>
            <w:tcBorders>
              <w:left w:val="single" w:sz="4" w:space="0" w:color="auto"/>
            </w:tcBorders>
          </w:tcPr>
          <w:p w:rsidR="0037745C" w:rsidRPr="006F6A86" w:rsidRDefault="0037745C" w:rsidP="0037745C">
            <w:pPr>
              <w:pStyle w:val="NormalWeb"/>
              <w:spacing w:before="0" w:beforeAutospacing="0" w:after="0" w:afterAutospacing="0" w:line="276" w:lineRule="auto"/>
              <w:rPr>
                <w:rFonts w:ascii="Arial" w:hAnsi="Arial" w:cs="Arial"/>
                <w:sz w:val="22"/>
                <w:szCs w:val="22"/>
              </w:rPr>
            </w:pPr>
          </w:p>
        </w:tc>
      </w:tr>
      <w:tr w:rsidR="0037745C" w:rsidTr="0037745C">
        <w:tc>
          <w:tcPr>
            <w:tcW w:w="796" w:type="dxa"/>
            <w:tcBorders>
              <w:right w:val="single" w:sz="4" w:space="0" w:color="auto"/>
            </w:tcBorders>
          </w:tcPr>
          <w:p w:rsidR="0037745C" w:rsidRPr="006F6A86" w:rsidRDefault="0037745C" w:rsidP="0037745C">
            <w:pPr>
              <w:rPr>
                <w:sz w:val="22"/>
                <w:szCs w:val="22"/>
              </w:rPr>
            </w:pPr>
            <w:r w:rsidRPr="006F6A86">
              <w:rPr>
                <w:sz w:val="22"/>
                <w:szCs w:val="22"/>
              </w:rPr>
              <w:t>1</w:t>
            </w:r>
            <w:r>
              <w:rPr>
                <w:sz w:val="22"/>
                <w:szCs w:val="22"/>
              </w:rPr>
              <w:t>3</w:t>
            </w:r>
          </w:p>
        </w:tc>
        <w:tc>
          <w:tcPr>
            <w:tcW w:w="1710" w:type="dxa"/>
            <w:tcBorders>
              <w:left w:val="single" w:sz="4" w:space="0" w:color="auto"/>
            </w:tcBorders>
          </w:tcPr>
          <w:p w:rsidR="0037745C" w:rsidRPr="006F6A86" w:rsidRDefault="0037745C" w:rsidP="009E413D">
            <w:pPr>
              <w:rPr>
                <w:sz w:val="22"/>
                <w:szCs w:val="22"/>
              </w:rPr>
            </w:pPr>
            <w:r w:rsidRPr="006F6A86">
              <w:rPr>
                <w:sz w:val="22"/>
                <w:szCs w:val="22"/>
              </w:rPr>
              <w:t>3rd IP Meeting</w:t>
            </w:r>
          </w:p>
        </w:tc>
        <w:tc>
          <w:tcPr>
            <w:tcW w:w="2429" w:type="dxa"/>
            <w:tcBorders>
              <w:right w:val="single" w:sz="4" w:space="0" w:color="auto"/>
            </w:tcBorders>
          </w:tcPr>
          <w:p w:rsidR="0037745C" w:rsidRPr="006F6A86" w:rsidRDefault="0037745C" w:rsidP="009E413D">
            <w:pPr>
              <w:rPr>
                <w:sz w:val="22"/>
                <w:szCs w:val="22"/>
              </w:rPr>
            </w:pPr>
            <w:r>
              <w:rPr>
                <w:sz w:val="22"/>
                <w:szCs w:val="22"/>
              </w:rPr>
              <w:t xml:space="preserve">HUNDEE, </w:t>
            </w:r>
            <w:r w:rsidRPr="006F6A86">
              <w:rPr>
                <w:sz w:val="22"/>
                <w:szCs w:val="22"/>
              </w:rPr>
              <w:t>Livestock agency</w:t>
            </w:r>
          </w:p>
        </w:tc>
        <w:tc>
          <w:tcPr>
            <w:tcW w:w="3869" w:type="dxa"/>
            <w:tcBorders>
              <w:left w:val="single" w:sz="4" w:space="0" w:color="auto"/>
              <w:bottom w:val="single" w:sz="4" w:space="0" w:color="auto"/>
            </w:tcBorders>
          </w:tcPr>
          <w:p w:rsidR="0037745C" w:rsidRPr="006F6A86" w:rsidRDefault="0037745C" w:rsidP="0037745C">
            <w:pPr>
              <w:rPr>
                <w:sz w:val="22"/>
                <w:szCs w:val="22"/>
              </w:rPr>
            </w:pPr>
            <w:r w:rsidRPr="006F6A86">
              <w:rPr>
                <w:sz w:val="22"/>
                <w:szCs w:val="22"/>
              </w:rPr>
              <w:t xml:space="preserve">ILRI,  HRC, Ambo University, Woreda  </w:t>
            </w:r>
            <w:r>
              <w:rPr>
                <w:sz w:val="22"/>
                <w:szCs w:val="22"/>
              </w:rPr>
              <w:t>OoA</w:t>
            </w:r>
          </w:p>
        </w:tc>
        <w:tc>
          <w:tcPr>
            <w:tcW w:w="1440" w:type="dxa"/>
          </w:tcPr>
          <w:p w:rsidR="0037745C" w:rsidRPr="006F6A86" w:rsidRDefault="0037745C" w:rsidP="009E413D">
            <w:pPr>
              <w:rPr>
                <w:sz w:val="22"/>
                <w:szCs w:val="22"/>
              </w:rPr>
            </w:pPr>
            <w:r w:rsidRPr="006F6A86">
              <w:rPr>
                <w:sz w:val="22"/>
                <w:szCs w:val="22"/>
              </w:rPr>
              <w:t>October,16</w:t>
            </w:r>
          </w:p>
        </w:tc>
        <w:tc>
          <w:tcPr>
            <w:tcW w:w="1369" w:type="dxa"/>
            <w:tcBorders>
              <w:right w:val="single" w:sz="4" w:space="0" w:color="auto"/>
            </w:tcBorders>
          </w:tcPr>
          <w:p w:rsidR="0037745C" w:rsidRPr="006F6A86" w:rsidRDefault="0037745C" w:rsidP="009E413D">
            <w:pPr>
              <w:pStyle w:val="NormalWeb"/>
              <w:spacing w:before="0" w:beforeAutospacing="0" w:after="0" w:afterAutospacing="0" w:line="276" w:lineRule="auto"/>
              <w:rPr>
                <w:rFonts w:ascii="Arial" w:hAnsi="Arial" w:cs="Arial"/>
                <w:sz w:val="22"/>
                <w:szCs w:val="22"/>
              </w:rPr>
            </w:pPr>
            <w:r w:rsidRPr="006F6A86">
              <w:rPr>
                <w:rFonts w:ascii="Calibri" w:eastAsia="Calibri" w:hAnsi="Calibri"/>
                <w:bCs/>
                <w:color w:val="000000" w:themeColor="dark1"/>
                <w:kern w:val="24"/>
                <w:sz w:val="22"/>
                <w:szCs w:val="22"/>
              </w:rPr>
              <w:t>7000</w:t>
            </w:r>
          </w:p>
        </w:tc>
        <w:tc>
          <w:tcPr>
            <w:tcW w:w="977" w:type="dxa"/>
            <w:tcBorders>
              <w:left w:val="single" w:sz="4" w:space="0" w:color="auto"/>
            </w:tcBorders>
          </w:tcPr>
          <w:p w:rsidR="0037745C" w:rsidRDefault="0037745C" w:rsidP="0037745C">
            <w:pPr>
              <w:rPr>
                <w:rFonts w:ascii="Arial" w:eastAsia="Times New Roman" w:hAnsi="Arial" w:cs="Arial"/>
                <w:sz w:val="22"/>
                <w:szCs w:val="22"/>
              </w:rPr>
            </w:pPr>
          </w:p>
          <w:p w:rsidR="0037745C" w:rsidRPr="006F6A86" w:rsidRDefault="0037745C" w:rsidP="0037745C">
            <w:pPr>
              <w:pStyle w:val="NormalWeb"/>
              <w:spacing w:before="0" w:beforeAutospacing="0" w:after="0" w:afterAutospacing="0" w:line="276" w:lineRule="auto"/>
              <w:rPr>
                <w:rFonts w:ascii="Arial" w:hAnsi="Arial" w:cs="Arial"/>
                <w:sz w:val="22"/>
                <w:szCs w:val="22"/>
              </w:rPr>
            </w:pPr>
          </w:p>
        </w:tc>
      </w:tr>
      <w:tr w:rsidR="0037745C" w:rsidTr="003774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977" w:type="dxa"/>
          <w:trHeight w:val="312"/>
        </w:trPr>
        <w:tc>
          <w:tcPr>
            <w:tcW w:w="796" w:type="dxa"/>
          </w:tcPr>
          <w:p w:rsidR="0037745C" w:rsidRPr="006F6A86" w:rsidRDefault="0037745C" w:rsidP="00515406">
            <w:pPr>
              <w:rPr>
                <w:sz w:val="22"/>
                <w:szCs w:val="22"/>
              </w:rPr>
            </w:pPr>
            <w:r w:rsidRPr="006F6A86">
              <w:rPr>
                <w:sz w:val="22"/>
                <w:szCs w:val="22"/>
              </w:rPr>
              <w:t>Total</w:t>
            </w:r>
          </w:p>
        </w:tc>
        <w:tc>
          <w:tcPr>
            <w:tcW w:w="1710" w:type="dxa"/>
          </w:tcPr>
          <w:p w:rsidR="0037745C" w:rsidRPr="006F6A86" w:rsidRDefault="0037745C" w:rsidP="00515406">
            <w:pPr>
              <w:rPr>
                <w:sz w:val="22"/>
                <w:szCs w:val="22"/>
              </w:rPr>
            </w:pPr>
          </w:p>
        </w:tc>
        <w:tc>
          <w:tcPr>
            <w:tcW w:w="2429" w:type="dxa"/>
          </w:tcPr>
          <w:p w:rsidR="0037745C" w:rsidRPr="006F6A86" w:rsidRDefault="0037745C" w:rsidP="00515406">
            <w:pPr>
              <w:rPr>
                <w:sz w:val="22"/>
                <w:szCs w:val="22"/>
              </w:rPr>
            </w:pPr>
          </w:p>
        </w:tc>
        <w:tc>
          <w:tcPr>
            <w:tcW w:w="3869" w:type="dxa"/>
          </w:tcPr>
          <w:p w:rsidR="0037745C" w:rsidRPr="006F6A86" w:rsidRDefault="0037745C" w:rsidP="00515406">
            <w:pPr>
              <w:rPr>
                <w:sz w:val="22"/>
                <w:szCs w:val="22"/>
              </w:rPr>
            </w:pPr>
          </w:p>
        </w:tc>
        <w:tc>
          <w:tcPr>
            <w:tcW w:w="1440" w:type="dxa"/>
          </w:tcPr>
          <w:p w:rsidR="0037745C" w:rsidRPr="006F6A86" w:rsidRDefault="0037745C" w:rsidP="00515406">
            <w:pPr>
              <w:rPr>
                <w:sz w:val="22"/>
                <w:szCs w:val="22"/>
              </w:rPr>
            </w:pPr>
          </w:p>
        </w:tc>
        <w:tc>
          <w:tcPr>
            <w:tcW w:w="1369" w:type="dxa"/>
          </w:tcPr>
          <w:p w:rsidR="0037745C" w:rsidRPr="006F6A86" w:rsidRDefault="0037745C" w:rsidP="00515406">
            <w:pPr>
              <w:pStyle w:val="NormalWeb"/>
              <w:spacing w:before="0" w:beforeAutospacing="0" w:after="0" w:afterAutospacing="0" w:line="276" w:lineRule="auto"/>
              <w:rPr>
                <w:sz w:val="22"/>
                <w:szCs w:val="22"/>
              </w:rPr>
            </w:pPr>
            <w:r w:rsidRPr="006F6A86">
              <w:rPr>
                <w:rFonts w:ascii="Calibri" w:eastAsia="Calibri" w:hAnsi="Calibri"/>
                <w:bCs/>
                <w:color w:val="000000"/>
                <w:kern w:val="24"/>
                <w:sz w:val="22"/>
                <w:szCs w:val="22"/>
              </w:rPr>
              <w:t>146100</w:t>
            </w:r>
          </w:p>
          <w:p w:rsidR="0037745C" w:rsidRPr="006F6A86" w:rsidRDefault="0037745C" w:rsidP="00515406">
            <w:pPr>
              <w:pStyle w:val="NormalWeb"/>
              <w:spacing w:before="0" w:beforeAutospacing="0" w:after="0" w:afterAutospacing="0" w:line="276" w:lineRule="auto"/>
              <w:rPr>
                <w:rFonts w:ascii="Arial" w:hAnsi="Arial" w:cs="Arial"/>
                <w:sz w:val="22"/>
                <w:szCs w:val="22"/>
              </w:rPr>
            </w:pPr>
          </w:p>
        </w:tc>
      </w:tr>
    </w:tbl>
    <w:p w:rsidR="00EC10D5" w:rsidRDefault="00EC10D5" w:rsidP="00EC10D5">
      <w:pPr>
        <w:pStyle w:val="ListParagraph"/>
        <w:ind w:left="1080"/>
        <w:jc w:val="both"/>
      </w:pPr>
    </w:p>
    <w:p w:rsidR="00BF2146" w:rsidRDefault="00BF2146" w:rsidP="00EC10D5">
      <w:pPr>
        <w:pStyle w:val="ListParagraph"/>
        <w:ind w:left="1080"/>
        <w:jc w:val="both"/>
      </w:pPr>
    </w:p>
    <w:p w:rsidR="00941853" w:rsidRDefault="00941853" w:rsidP="00984D39"/>
    <w:p w:rsidR="003A192C" w:rsidRDefault="003A192C" w:rsidP="00984D39"/>
    <w:p w:rsidR="00984D39" w:rsidRPr="003A192C" w:rsidRDefault="0061729A" w:rsidP="00984D39">
      <w:pPr>
        <w:rPr>
          <w:b/>
        </w:rPr>
      </w:pPr>
      <w:r w:rsidRPr="003A192C">
        <w:rPr>
          <w:b/>
        </w:rPr>
        <w:t xml:space="preserve">Annex 2: </w:t>
      </w:r>
      <w:r w:rsidR="00984D39" w:rsidRPr="003A192C">
        <w:rPr>
          <w:b/>
        </w:rPr>
        <w:t>List of participants</w:t>
      </w:r>
      <w:r w:rsidRPr="003A192C">
        <w:rPr>
          <w:b/>
        </w:rPr>
        <w:t xml:space="preserve"> of the 6</w:t>
      </w:r>
      <w:r w:rsidRPr="003A192C">
        <w:rPr>
          <w:b/>
          <w:vertAlign w:val="superscript"/>
        </w:rPr>
        <w:t>th</w:t>
      </w:r>
      <w:r w:rsidRPr="003A192C">
        <w:rPr>
          <w:b/>
        </w:rPr>
        <w:t xml:space="preserve"> Jeldu IP Meeting</w:t>
      </w:r>
    </w:p>
    <w:tbl>
      <w:tblPr>
        <w:tblStyle w:val="TableGrid"/>
        <w:tblW w:w="10188" w:type="dxa"/>
        <w:tblLook w:val="04A0" w:firstRow="1" w:lastRow="0" w:firstColumn="1" w:lastColumn="0" w:noHBand="0" w:noVBand="1"/>
      </w:tblPr>
      <w:tblGrid>
        <w:gridCol w:w="648"/>
        <w:gridCol w:w="3150"/>
        <w:gridCol w:w="3690"/>
        <w:gridCol w:w="2700"/>
      </w:tblGrid>
      <w:tr w:rsidR="00984D39" w:rsidTr="00324D3C">
        <w:tc>
          <w:tcPr>
            <w:tcW w:w="648" w:type="dxa"/>
          </w:tcPr>
          <w:p w:rsidR="00984D39" w:rsidRPr="00EB52B4" w:rsidRDefault="00984D39" w:rsidP="00324D3C">
            <w:pPr>
              <w:rPr>
                <w:b/>
              </w:rPr>
            </w:pPr>
            <w:r w:rsidRPr="00EB52B4">
              <w:rPr>
                <w:b/>
              </w:rPr>
              <w:t>No.</w:t>
            </w:r>
          </w:p>
        </w:tc>
        <w:tc>
          <w:tcPr>
            <w:tcW w:w="3150" w:type="dxa"/>
          </w:tcPr>
          <w:p w:rsidR="00984D39" w:rsidRPr="00EB52B4" w:rsidRDefault="00984D39" w:rsidP="00324D3C">
            <w:pPr>
              <w:rPr>
                <w:b/>
              </w:rPr>
            </w:pPr>
            <w:r w:rsidRPr="00EB52B4">
              <w:rPr>
                <w:b/>
              </w:rPr>
              <w:t xml:space="preserve">Name </w:t>
            </w:r>
          </w:p>
        </w:tc>
        <w:tc>
          <w:tcPr>
            <w:tcW w:w="3690" w:type="dxa"/>
          </w:tcPr>
          <w:p w:rsidR="00984D39" w:rsidRPr="00EB52B4" w:rsidRDefault="00984D39" w:rsidP="00324D3C">
            <w:pPr>
              <w:rPr>
                <w:b/>
              </w:rPr>
            </w:pPr>
            <w:r w:rsidRPr="00EB52B4">
              <w:rPr>
                <w:b/>
              </w:rPr>
              <w:t>Organization</w:t>
            </w:r>
          </w:p>
        </w:tc>
        <w:tc>
          <w:tcPr>
            <w:tcW w:w="2700" w:type="dxa"/>
          </w:tcPr>
          <w:p w:rsidR="00984D39" w:rsidRPr="00EB52B4" w:rsidRDefault="00984D39" w:rsidP="00324D3C">
            <w:pPr>
              <w:rPr>
                <w:b/>
              </w:rPr>
            </w:pPr>
            <w:r w:rsidRPr="00EB52B4">
              <w:rPr>
                <w:b/>
              </w:rPr>
              <w:t>Position</w:t>
            </w:r>
          </w:p>
        </w:tc>
      </w:tr>
      <w:tr w:rsidR="00984D39" w:rsidTr="00324D3C">
        <w:tc>
          <w:tcPr>
            <w:tcW w:w="648" w:type="dxa"/>
          </w:tcPr>
          <w:p w:rsidR="00984D39" w:rsidRDefault="00984D39" w:rsidP="00324D3C">
            <w:r>
              <w:t>1</w:t>
            </w:r>
          </w:p>
        </w:tc>
        <w:tc>
          <w:tcPr>
            <w:tcW w:w="3150" w:type="dxa"/>
          </w:tcPr>
          <w:p w:rsidR="00984D39" w:rsidRDefault="00984D39" w:rsidP="00324D3C">
            <w:r>
              <w:t xml:space="preserve">Tulu </w:t>
            </w:r>
            <w:proofErr w:type="spellStart"/>
            <w:r>
              <w:t>Merga</w:t>
            </w:r>
            <w:proofErr w:type="spellEnd"/>
          </w:p>
        </w:tc>
        <w:tc>
          <w:tcPr>
            <w:tcW w:w="3690" w:type="dxa"/>
          </w:tcPr>
          <w:p w:rsidR="00984D39" w:rsidRDefault="00984D39" w:rsidP="00324D3C">
            <w:r>
              <w:t>Jeldu Woreda Agri. office</w:t>
            </w:r>
          </w:p>
        </w:tc>
        <w:tc>
          <w:tcPr>
            <w:tcW w:w="2700" w:type="dxa"/>
          </w:tcPr>
          <w:p w:rsidR="00984D39" w:rsidRDefault="00984D39" w:rsidP="00324D3C">
            <w:r>
              <w:t>Team Leader</w:t>
            </w:r>
          </w:p>
        </w:tc>
      </w:tr>
      <w:tr w:rsidR="00984D39" w:rsidTr="00324D3C">
        <w:tc>
          <w:tcPr>
            <w:tcW w:w="648" w:type="dxa"/>
          </w:tcPr>
          <w:p w:rsidR="00984D39" w:rsidRDefault="00984D39" w:rsidP="00324D3C">
            <w:r>
              <w:t>2</w:t>
            </w:r>
          </w:p>
        </w:tc>
        <w:tc>
          <w:tcPr>
            <w:tcW w:w="3150" w:type="dxa"/>
          </w:tcPr>
          <w:p w:rsidR="00984D39" w:rsidRDefault="00984D39" w:rsidP="00324D3C">
            <w:proofErr w:type="spellStart"/>
            <w:r>
              <w:t>Daba</w:t>
            </w:r>
            <w:proofErr w:type="spellEnd"/>
            <w:r>
              <w:t xml:space="preserve"> </w:t>
            </w:r>
            <w:proofErr w:type="spellStart"/>
            <w:r>
              <w:t>Gareda</w:t>
            </w:r>
            <w:proofErr w:type="spellEnd"/>
          </w:p>
        </w:tc>
        <w:tc>
          <w:tcPr>
            <w:tcW w:w="3690" w:type="dxa"/>
          </w:tcPr>
          <w:p w:rsidR="00984D39" w:rsidRDefault="00984D39" w:rsidP="00324D3C">
            <w:r>
              <w:t>Jeldu Woreda Agri. office</w:t>
            </w:r>
          </w:p>
        </w:tc>
        <w:tc>
          <w:tcPr>
            <w:tcW w:w="2700" w:type="dxa"/>
          </w:tcPr>
          <w:p w:rsidR="00984D39" w:rsidRDefault="00984D39" w:rsidP="00324D3C">
            <w:r>
              <w:t>Head Officer</w:t>
            </w:r>
          </w:p>
        </w:tc>
      </w:tr>
      <w:tr w:rsidR="00984D39" w:rsidTr="00324D3C">
        <w:tc>
          <w:tcPr>
            <w:tcW w:w="648" w:type="dxa"/>
          </w:tcPr>
          <w:p w:rsidR="00984D39" w:rsidRDefault="00984D39" w:rsidP="00324D3C">
            <w:r>
              <w:t>3</w:t>
            </w:r>
          </w:p>
        </w:tc>
        <w:tc>
          <w:tcPr>
            <w:tcW w:w="3150" w:type="dxa"/>
          </w:tcPr>
          <w:p w:rsidR="00984D39" w:rsidRDefault="00984D39" w:rsidP="00324D3C">
            <w:proofErr w:type="spellStart"/>
            <w:r>
              <w:t>Tarphossa</w:t>
            </w:r>
            <w:proofErr w:type="spellEnd"/>
            <w:r>
              <w:t xml:space="preserve"> Deressa</w:t>
            </w:r>
          </w:p>
        </w:tc>
        <w:tc>
          <w:tcPr>
            <w:tcW w:w="3690" w:type="dxa"/>
          </w:tcPr>
          <w:p w:rsidR="00984D39" w:rsidRDefault="00984D39" w:rsidP="00324D3C">
            <w:r>
              <w:t>Jeldu Woreda Agri. office</w:t>
            </w:r>
          </w:p>
        </w:tc>
        <w:tc>
          <w:tcPr>
            <w:tcW w:w="2700" w:type="dxa"/>
          </w:tcPr>
          <w:p w:rsidR="00984D39" w:rsidRDefault="00984D39" w:rsidP="00324D3C">
            <w:r>
              <w:t>Head Officer</w:t>
            </w:r>
          </w:p>
        </w:tc>
      </w:tr>
      <w:tr w:rsidR="00984D39" w:rsidTr="00324D3C">
        <w:tc>
          <w:tcPr>
            <w:tcW w:w="648" w:type="dxa"/>
          </w:tcPr>
          <w:p w:rsidR="00984D39" w:rsidRDefault="00984D39" w:rsidP="00324D3C">
            <w:r>
              <w:t>4</w:t>
            </w:r>
          </w:p>
        </w:tc>
        <w:tc>
          <w:tcPr>
            <w:tcW w:w="3150" w:type="dxa"/>
          </w:tcPr>
          <w:p w:rsidR="00984D39" w:rsidRDefault="00984D39" w:rsidP="00324D3C">
            <w:proofErr w:type="spellStart"/>
            <w:r>
              <w:t>Chala</w:t>
            </w:r>
            <w:proofErr w:type="spellEnd"/>
            <w:r>
              <w:t xml:space="preserve"> </w:t>
            </w:r>
            <w:proofErr w:type="spellStart"/>
            <w:r>
              <w:t>Megersa</w:t>
            </w:r>
            <w:proofErr w:type="spellEnd"/>
          </w:p>
        </w:tc>
        <w:tc>
          <w:tcPr>
            <w:tcW w:w="3690" w:type="dxa"/>
          </w:tcPr>
          <w:p w:rsidR="00984D39" w:rsidRDefault="00984D39" w:rsidP="00324D3C">
            <w:r>
              <w:t>Jeldu Woreda Agri. office</w:t>
            </w:r>
          </w:p>
        </w:tc>
        <w:tc>
          <w:tcPr>
            <w:tcW w:w="2700" w:type="dxa"/>
          </w:tcPr>
          <w:p w:rsidR="00984D39" w:rsidRDefault="00984D39" w:rsidP="00324D3C">
            <w:r>
              <w:t>SLMP-GIZ focal person</w:t>
            </w:r>
          </w:p>
        </w:tc>
      </w:tr>
      <w:tr w:rsidR="00984D39" w:rsidTr="00324D3C">
        <w:tc>
          <w:tcPr>
            <w:tcW w:w="648" w:type="dxa"/>
          </w:tcPr>
          <w:p w:rsidR="00984D39" w:rsidRDefault="00984D39" w:rsidP="00324D3C">
            <w:r>
              <w:t>5</w:t>
            </w:r>
          </w:p>
        </w:tc>
        <w:tc>
          <w:tcPr>
            <w:tcW w:w="3150" w:type="dxa"/>
          </w:tcPr>
          <w:p w:rsidR="00984D39" w:rsidRDefault="00984D39" w:rsidP="00324D3C">
            <w:r>
              <w:t xml:space="preserve">Teshome </w:t>
            </w:r>
            <w:proofErr w:type="spellStart"/>
            <w:r>
              <w:t>Terefa</w:t>
            </w:r>
            <w:proofErr w:type="spellEnd"/>
          </w:p>
        </w:tc>
        <w:tc>
          <w:tcPr>
            <w:tcW w:w="3690" w:type="dxa"/>
          </w:tcPr>
          <w:p w:rsidR="00984D39" w:rsidRDefault="00984D39" w:rsidP="00324D3C">
            <w:r>
              <w:t>HUNDEE</w:t>
            </w:r>
          </w:p>
        </w:tc>
        <w:tc>
          <w:tcPr>
            <w:tcW w:w="2700" w:type="dxa"/>
          </w:tcPr>
          <w:p w:rsidR="00984D39" w:rsidRDefault="00984D39" w:rsidP="00324D3C">
            <w:r>
              <w:t>Project coordinator</w:t>
            </w:r>
          </w:p>
        </w:tc>
      </w:tr>
      <w:tr w:rsidR="00984D39" w:rsidTr="00324D3C">
        <w:tc>
          <w:tcPr>
            <w:tcW w:w="648" w:type="dxa"/>
          </w:tcPr>
          <w:p w:rsidR="00984D39" w:rsidRDefault="00984D39" w:rsidP="00324D3C">
            <w:r>
              <w:t>6</w:t>
            </w:r>
          </w:p>
        </w:tc>
        <w:tc>
          <w:tcPr>
            <w:tcW w:w="3150" w:type="dxa"/>
          </w:tcPr>
          <w:p w:rsidR="00984D39" w:rsidRDefault="00984D39" w:rsidP="00324D3C">
            <w:proofErr w:type="spellStart"/>
            <w:r>
              <w:t>Bekele</w:t>
            </w:r>
            <w:proofErr w:type="spellEnd"/>
            <w:r>
              <w:t xml:space="preserve"> Abebe</w:t>
            </w:r>
          </w:p>
        </w:tc>
        <w:tc>
          <w:tcPr>
            <w:tcW w:w="3690" w:type="dxa"/>
          </w:tcPr>
          <w:p w:rsidR="00984D39" w:rsidRDefault="00984D39" w:rsidP="00324D3C">
            <w:r>
              <w:t>Jeldu Woreda Agri. office</w:t>
            </w:r>
          </w:p>
        </w:tc>
        <w:tc>
          <w:tcPr>
            <w:tcW w:w="2700" w:type="dxa"/>
          </w:tcPr>
          <w:p w:rsidR="00984D39" w:rsidRDefault="00984D39" w:rsidP="00324D3C">
            <w:proofErr w:type="spellStart"/>
            <w:r>
              <w:t>Extn</w:t>
            </w:r>
            <w:proofErr w:type="spellEnd"/>
            <w:r>
              <w:t>. Expert</w:t>
            </w:r>
          </w:p>
        </w:tc>
      </w:tr>
      <w:tr w:rsidR="00984D39" w:rsidTr="00324D3C">
        <w:tc>
          <w:tcPr>
            <w:tcW w:w="648" w:type="dxa"/>
          </w:tcPr>
          <w:p w:rsidR="00984D39" w:rsidRDefault="00984D39" w:rsidP="00324D3C">
            <w:r>
              <w:t>7</w:t>
            </w:r>
          </w:p>
        </w:tc>
        <w:tc>
          <w:tcPr>
            <w:tcW w:w="3150" w:type="dxa"/>
          </w:tcPr>
          <w:p w:rsidR="00984D39" w:rsidRDefault="00984D39" w:rsidP="00324D3C">
            <w:proofErr w:type="spellStart"/>
            <w:r>
              <w:t>Jonse</w:t>
            </w:r>
            <w:proofErr w:type="spellEnd"/>
            <w:r>
              <w:t xml:space="preserve"> </w:t>
            </w:r>
            <w:proofErr w:type="spellStart"/>
            <w:r>
              <w:t>Negewo</w:t>
            </w:r>
            <w:proofErr w:type="spellEnd"/>
          </w:p>
        </w:tc>
        <w:tc>
          <w:tcPr>
            <w:tcW w:w="3690" w:type="dxa"/>
          </w:tcPr>
          <w:p w:rsidR="00984D39" w:rsidRDefault="00984D39" w:rsidP="00324D3C">
            <w:r>
              <w:t>Jeldu Woreda Agri. office</w:t>
            </w:r>
          </w:p>
        </w:tc>
        <w:tc>
          <w:tcPr>
            <w:tcW w:w="2700" w:type="dxa"/>
          </w:tcPr>
          <w:p w:rsidR="00984D39" w:rsidRDefault="00984D39" w:rsidP="00324D3C">
            <w:r>
              <w:t>Expert</w:t>
            </w:r>
          </w:p>
        </w:tc>
      </w:tr>
      <w:tr w:rsidR="00984D39" w:rsidTr="00324D3C">
        <w:tc>
          <w:tcPr>
            <w:tcW w:w="648" w:type="dxa"/>
          </w:tcPr>
          <w:p w:rsidR="00984D39" w:rsidRDefault="00984D39" w:rsidP="00324D3C">
            <w:r>
              <w:t>8</w:t>
            </w:r>
          </w:p>
        </w:tc>
        <w:tc>
          <w:tcPr>
            <w:tcW w:w="3150" w:type="dxa"/>
          </w:tcPr>
          <w:p w:rsidR="00984D39" w:rsidRDefault="00984D39" w:rsidP="00324D3C">
            <w:proofErr w:type="spellStart"/>
            <w:r>
              <w:t>Legese</w:t>
            </w:r>
            <w:proofErr w:type="spellEnd"/>
            <w:r>
              <w:t xml:space="preserve"> </w:t>
            </w:r>
            <w:proofErr w:type="spellStart"/>
            <w:r>
              <w:t>Geremew</w:t>
            </w:r>
            <w:proofErr w:type="spellEnd"/>
          </w:p>
        </w:tc>
        <w:tc>
          <w:tcPr>
            <w:tcW w:w="3690" w:type="dxa"/>
          </w:tcPr>
          <w:p w:rsidR="00984D39" w:rsidRDefault="00984D39" w:rsidP="00324D3C">
            <w:r>
              <w:t>Road office</w:t>
            </w:r>
          </w:p>
        </w:tc>
        <w:tc>
          <w:tcPr>
            <w:tcW w:w="2700" w:type="dxa"/>
          </w:tcPr>
          <w:p w:rsidR="00984D39" w:rsidRDefault="00984D39" w:rsidP="00324D3C">
            <w:r>
              <w:t>Head officer</w:t>
            </w:r>
          </w:p>
        </w:tc>
      </w:tr>
      <w:tr w:rsidR="00984D39" w:rsidTr="00324D3C">
        <w:tc>
          <w:tcPr>
            <w:tcW w:w="648" w:type="dxa"/>
          </w:tcPr>
          <w:p w:rsidR="00984D39" w:rsidRDefault="00984D39" w:rsidP="00324D3C">
            <w:r>
              <w:t>9</w:t>
            </w:r>
          </w:p>
        </w:tc>
        <w:tc>
          <w:tcPr>
            <w:tcW w:w="3150" w:type="dxa"/>
          </w:tcPr>
          <w:p w:rsidR="00984D39" w:rsidRDefault="00984D39" w:rsidP="00324D3C">
            <w:proofErr w:type="spellStart"/>
            <w:r>
              <w:t>Asegedech</w:t>
            </w:r>
            <w:proofErr w:type="spellEnd"/>
            <w:r>
              <w:t xml:space="preserve"> </w:t>
            </w:r>
            <w:proofErr w:type="spellStart"/>
            <w:r>
              <w:t>Zewdu</w:t>
            </w:r>
            <w:proofErr w:type="spellEnd"/>
          </w:p>
        </w:tc>
        <w:tc>
          <w:tcPr>
            <w:tcW w:w="3690" w:type="dxa"/>
          </w:tcPr>
          <w:p w:rsidR="00984D39" w:rsidRDefault="00984D39" w:rsidP="00324D3C">
            <w:r>
              <w:t>Women affairs office</w:t>
            </w:r>
          </w:p>
        </w:tc>
        <w:tc>
          <w:tcPr>
            <w:tcW w:w="2700" w:type="dxa"/>
          </w:tcPr>
          <w:p w:rsidR="00984D39" w:rsidRDefault="00984D39" w:rsidP="00324D3C">
            <w:r>
              <w:t>Head officer</w:t>
            </w:r>
          </w:p>
        </w:tc>
      </w:tr>
      <w:tr w:rsidR="00984D39" w:rsidTr="00324D3C">
        <w:tc>
          <w:tcPr>
            <w:tcW w:w="648" w:type="dxa"/>
          </w:tcPr>
          <w:p w:rsidR="00984D39" w:rsidRDefault="00984D39" w:rsidP="00324D3C">
            <w:r>
              <w:t>10</w:t>
            </w:r>
          </w:p>
        </w:tc>
        <w:tc>
          <w:tcPr>
            <w:tcW w:w="3150" w:type="dxa"/>
          </w:tcPr>
          <w:p w:rsidR="00984D39" w:rsidRDefault="00984D39" w:rsidP="00324D3C">
            <w:proofErr w:type="spellStart"/>
            <w:r>
              <w:t>Bizunesh</w:t>
            </w:r>
            <w:proofErr w:type="spellEnd"/>
            <w:r>
              <w:t xml:space="preserve"> </w:t>
            </w:r>
            <w:proofErr w:type="spellStart"/>
            <w:r>
              <w:t>Workineh</w:t>
            </w:r>
            <w:proofErr w:type="spellEnd"/>
          </w:p>
        </w:tc>
        <w:tc>
          <w:tcPr>
            <w:tcW w:w="3690" w:type="dxa"/>
          </w:tcPr>
          <w:p w:rsidR="00984D39" w:rsidRDefault="00984D39" w:rsidP="00324D3C">
            <w:r>
              <w:t>Jeldu Woreda Agri. office</w:t>
            </w:r>
          </w:p>
        </w:tc>
        <w:tc>
          <w:tcPr>
            <w:tcW w:w="2700" w:type="dxa"/>
          </w:tcPr>
          <w:p w:rsidR="00984D39" w:rsidRDefault="00984D39" w:rsidP="00324D3C">
            <w:r>
              <w:t>Head officer</w:t>
            </w:r>
          </w:p>
        </w:tc>
      </w:tr>
      <w:tr w:rsidR="00984D39" w:rsidTr="00324D3C">
        <w:tc>
          <w:tcPr>
            <w:tcW w:w="648" w:type="dxa"/>
          </w:tcPr>
          <w:p w:rsidR="00984D39" w:rsidRDefault="00984D39" w:rsidP="00324D3C">
            <w:r>
              <w:t>11</w:t>
            </w:r>
          </w:p>
        </w:tc>
        <w:tc>
          <w:tcPr>
            <w:tcW w:w="3150" w:type="dxa"/>
          </w:tcPr>
          <w:p w:rsidR="00984D39" w:rsidRDefault="00984D39" w:rsidP="00324D3C">
            <w:proofErr w:type="spellStart"/>
            <w:r>
              <w:t>Debre</w:t>
            </w:r>
            <w:proofErr w:type="spellEnd"/>
            <w:r>
              <w:t xml:space="preserve"> </w:t>
            </w:r>
            <w:proofErr w:type="spellStart"/>
            <w:r>
              <w:t>Tolessa</w:t>
            </w:r>
            <w:proofErr w:type="spellEnd"/>
          </w:p>
        </w:tc>
        <w:tc>
          <w:tcPr>
            <w:tcW w:w="3690" w:type="dxa"/>
          </w:tcPr>
          <w:p w:rsidR="00984D39" w:rsidRDefault="00984D39" w:rsidP="00324D3C">
            <w:r>
              <w:t>O.P.D.O. Office</w:t>
            </w:r>
          </w:p>
        </w:tc>
        <w:tc>
          <w:tcPr>
            <w:tcW w:w="2700" w:type="dxa"/>
          </w:tcPr>
          <w:p w:rsidR="00984D39" w:rsidRDefault="00984D39" w:rsidP="00324D3C">
            <w:r>
              <w:t>Head officer</w:t>
            </w:r>
          </w:p>
        </w:tc>
      </w:tr>
      <w:tr w:rsidR="00984D39" w:rsidTr="00324D3C">
        <w:tc>
          <w:tcPr>
            <w:tcW w:w="648" w:type="dxa"/>
          </w:tcPr>
          <w:p w:rsidR="00984D39" w:rsidRDefault="00984D39" w:rsidP="00324D3C">
            <w:r>
              <w:t>12</w:t>
            </w:r>
          </w:p>
        </w:tc>
        <w:tc>
          <w:tcPr>
            <w:tcW w:w="3150" w:type="dxa"/>
          </w:tcPr>
          <w:p w:rsidR="00984D39" w:rsidRDefault="00984D39" w:rsidP="00324D3C">
            <w:proofErr w:type="spellStart"/>
            <w:r>
              <w:t>Bekele</w:t>
            </w:r>
            <w:proofErr w:type="spellEnd"/>
            <w:r>
              <w:t xml:space="preserve"> </w:t>
            </w:r>
            <w:proofErr w:type="spellStart"/>
            <w:r>
              <w:t>Eba</w:t>
            </w:r>
            <w:proofErr w:type="spellEnd"/>
          </w:p>
        </w:tc>
        <w:tc>
          <w:tcPr>
            <w:tcW w:w="3690" w:type="dxa"/>
          </w:tcPr>
          <w:p w:rsidR="00984D39" w:rsidRDefault="00984D39" w:rsidP="00324D3C">
            <w:r>
              <w:t>WOFED</w:t>
            </w:r>
            <w:r w:rsidR="00EB52B4">
              <w:t>(Woreda Office of Finance and Economic Development)</w:t>
            </w:r>
          </w:p>
        </w:tc>
        <w:tc>
          <w:tcPr>
            <w:tcW w:w="2700" w:type="dxa"/>
          </w:tcPr>
          <w:p w:rsidR="00984D39" w:rsidRDefault="00984D39" w:rsidP="00324D3C">
            <w:r>
              <w:t>Head officer</w:t>
            </w:r>
          </w:p>
        </w:tc>
      </w:tr>
      <w:tr w:rsidR="00984D39" w:rsidTr="00324D3C">
        <w:tc>
          <w:tcPr>
            <w:tcW w:w="648" w:type="dxa"/>
          </w:tcPr>
          <w:p w:rsidR="00984D39" w:rsidRDefault="00984D39" w:rsidP="00324D3C">
            <w:r>
              <w:t>13</w:t>
            </w:r>
          </w:p>
        </w:tc>
        <w:tc>
          <w:tcPr>
            <w:tcW w:w="3150" w:type="dxa"/>
          </w:tcPr>
          <w:p w:rsidR="00984D39" w:rsidRDefault="00984D39" w:rsidP="00324D3C">
            <w:proofErr w:type="spellStart"/>
            <w:r>
              <w:t>Kesa</w:t>
            </w:r>
            <w:proofErr w:type="spellEnd"/>
            <w:r>
              <w:t xml:space="preserve"> Negara</w:t>
            </w:r>
          </w:p>
        </w:tc>
        <w:tc>
          <w:tcPr>
            <w:tcW w:w="3690" w:type="dxa"/>
          </w:tcPr>
          <w:p w:rsidR="00984D39" w:rsidRDefault="00984D39" w:rsidP="00324D3C">
            <w:r>
              <w:t>Jeldu Woreda Agri. office</w:t>
            </w:r>
          </w:p>
        </w:tc>
        <w:tc>
          <w:tcPr>
            <w:tcW w:w="2700" w:type="dxa"/>
          </w:tcPr>
          <w:p w:rsidR="00984D39" w:rsidRDefault="00984D39" w:rsidP="00324D3C">
            <w:r>
              <w:t>DA</w:t>
            </w:r>
          </w:p>
        </w:tc>
      </w:tr>
      <w:tr w:rsidR="00984D39" w:rsidTr="00324D3C">
        <w:tc>
          <w:tcPr>
            <w:tcW w:w="648" w:type="dxa"/>
          </w:tcPr>
          <w:p w:rsidR="00984D39" w:rsidRDefault="00984D39" w:rsidP="00324D3C">
            <w:r>
              <w:t>14</w:t>
            </w:r>
          </w:p>
        </w:tc>
        <w:tc>
          <w:tcPr>
            <w:tcW w:w="3150" w:type="dxa"/>
          </w:tcPr>
          <w:p w:rsidR="00984D39" w:rsidRDefault="00984D39" w:rsidP="00324D3C">
            <w:proofErr w:type="spellStart"/>
            <w:r>
              <w:t>Abera</w:t>
            </w:r>
            <w:proofErr w:type="spellEnd"/>
            <w:r>
              <w:t xml:space="preserve"> </w:t>
            </w:r>
            <w:proofErr w:type="spellStart"/>
            <w:r>
              <w:t>Ajema</w:t>
            </w:r>
            <w:proofErr w:type="spellEnd"/>
          </w:p>
        </w:tc>
        <w:tc>
          <w:tcPr>
            <w:tcW w:w="3690" w:type="dxa"/>
          </w:tcPr>
          <w:p w:rsidR="00984D39" w:rsidRDefault="00984D39" w:rsidP="00324D3C">
            <w:proofErr w:type="spellStart"/>
            <w:r>
              <w:t>Kolu</w:t>
            </w:r>
            <w:proofErr w:type="spellEnd"/>
            <w:r>
              <w:t xml:space="preserve"> </w:t>
            </w:r>
            <w:proofErr w:type="spellStart"/>
            <w:r>
              <w:t>Gelan</w:t>
            </w:r>
            <w:proofErr w:type="spellEnd"/>
            <w:r>
              <w:t xml:space="preserve"> </w:t>
            </w:r>
            <w:proofErr w:type="spellStart"/>
            <w:r>
              <w:t>Kebele</w:t>
            </w:r>
            <w:proofErr w:type="spellEnd"/>
          </w:p>
        </w:tc>
        <w:tc>
          <w:tcPr>
            <w:tcW w:w="2700" w:type="dxa"/>
          </w:tcPr>
          <w:p w:rsidR="00984D39" w:rsidRDefault="00984D39" w:rsidP="00324D3C">
            <w:r>
              <w:t>Farmer</w:t>
            </w:r>
          </w:p>
        </w:tc>
      </w:tr>
      <w:tr w:rsidR="00984D39" w:rsidTr="00324D3C">
        <w:tc>
          <w:tcPr>
            <w:tcW w:w="648" w:type="dxa"/>
          </w:tcPr>
          <w:p w:rsidR="00984D39" w:rsidRDefault="00984D39" w:rsidP="00324D3C">
            <w:r>
              <w:t>15</w:t>
            </w:r>
          </w:p>
        </w:tc>
        <w:tc>
          <w:tcPr>
            <w:tcW w:w="3150" w:type="dxa"/>
          </w:tcPr>
          <w:p w:rsidR="00984D39" w:rsidRDefault="00984D39" w:rsidP="00324D3C">
            <w:proofErr w:type="spellStart"/>
            <w:r>
              <w:t>Mulesa</w:t>
            </w:r>
            <w:proofErr w:type="spellEnd"/>
            <w:r>
              <w:t xml:space="preserve"> </w:t>
            </w:r>
            <w:proofErr w:type="spellStart"/>
            <w:r>
              <w:t>Ajema</w:t>
            </w:r>
            <w:proofErr w:type="spellEnd"/>
          </w:p>
        </w:tc>
        <w:tc>
          <w:tcPr>
            <w:tcW w:w="3690" w:type="dxa"/>
          </w:tcPr>
          <w:p w:rsidR="00984D39" w:rsidRDefault="00984D39" w:rsidP="00324D3C">
            <w:proofErr w:type="spellStart"/>
            <w:r w:rsidRPr="00BE15AE">
              <w:t>Kolu</w:t>
            </w:r>
            <w:proofErr w:type="spellEnd"/>
            <w:r w:rsidRPr="00BE15AE">
              <w:t xml:space="preserve"> </w:t>
            </w:r>
            <w:proofErr w:type="spellStart"/>
            <w:r w:rsidRPr="00BE15AE">
              <w:t>Gelan</w:t>
            </w:r>
            <w:proofErr w:type="spellEnd"/>
            <w:r w:rsidRPr="00BE15AE">
              <w:t xml:space="preserve"> </w:t>
            </w:r>
            <w:proofErr w:type="spellStart"/>
            <w:r w:rsidRPr="00BE15AE">
              <w:t>Kebele</w:t>
            </w:r>
            <w:proofErr w:type="spellEnd"/>
          </w:p>
        </w:tc>
        <w:tc>
          <w:tcPr>
            <w:tcW w:w="2700" w:type="dxa"/>
          </w:tcPr>
          <w:p w:rsidR="00984D39" w:rsidRDefault="00984D39" w:rsidP="00324D3C">
            <w:r>
              <w:t>Farmer</w:t>
            </w:r>
          </w:p>
        </w:tc>
      </w:tr>
      <w:tr w:rsidR="00984D39" w:rsidTr="00324D3C">
        <w:tc>
          <w:tcPr>
            <w:tcW w:w="648" w:type="dxa"/>
          </w:tcPr>
          <w:p w:rsidR="00984D39" w:rsidRDefault="00984D39" w:rsidP="00324D3C">
            <w:r>
              <w:t>16</w:t>
            </w:r>
          </w:p>
        </w:tc>
        <w:tc>
          <w:tcPr>
            <w:tcW w:w="3150" w:type="dxa"/>
          </w:tcPr>
          <w:p w:rsidR="00984D39" w:rsidRDefault="00984D39" w:rsidP="00324D3C">
            <w:r>
              <w:t>Hailu Wondimu</w:t>
            </w:r>
          </w:p>
        </w:tc>
        <w:tc>
          <w:tcPr>
            <w:tcW w:w="3690" w:type="dxa"/>
          </w:tcPr>
          <w:p w:rsidR="00984D39" w:rsidRDefault="00984D39" w:rsidP="00324D3C">
            <w:proofErr w:type="spellStart"/>
            <w:r w:rsidRPr="00BE15AE">
              <w:t>Kolu</w:t>
            </w:r>
            <w:proofErr w:type="spellEnd"/>
            <w:r w:rsidRPr="00BE15AE">
              <w:t xml:space="preserve"> </w:t>
            </w:r>
            <w:proofErr w:type="spellStart"/>
            <w:r w:rsidRPr="00BE15AE">
              <w:t>Gelan</w:t>
            </w:r>
            <w:proofErr w:type="spellEnd"/>
            <w:r w:rsidRPr="00BE15AE">
              <w:t xml:space="preserve"> </w:t>
            </w:r>
            <w:proofErr w:type="spellStart"/>
            <w:r w:rsidRPr="00BE15AE">
              <w:t>Kebele</w:t>
            </w:r>
            <w:proofErr w:type="spellEnd"/>
          </w:p>
        </w:tc>
        <w:tc>
          <w:tcPr>
            <w:tcW w:w="2700" w:type="dxa"/>
          </w:tcPr>
          <w:p w:rsidR="00984D39" w:rsidRDefault="00984D39" w:rsidP="00324D3C">
            <w:r>
              <w:t>Farmer</w:t>
            </w:r>
          </w:p>
        </w:tc>
      </w:tr>
      <w:tr w:rsidR="00984D39" w:rsidTr="00324D3C">
        <w:tc>
          <w:tcPr>
            <w:tcW w:w="648" w:type="dxa"/>
          </w:tcPr>
          <w:p w:rsidR="00984D39" w:rsidRDefault="00984D39" w:rsidP="00324D3C">
            <w:r>
              <w:t>17</w:t>
            </w:r>
          </w:p>
        </w:tc>
        <w:tc>
          <w:tcPr>
            <w:tcW w:w="3150" w:type="dxa"/>
          </w:tcPr>
          <w:p w:rsidR="00984D39" w:rsidRDefault="00984D39" w:rsidP="00324D3C">
            <w:proofErr w:type="spellStart"/>
            <w:r>
              <w:t>Abera</w:t>
            </w:r>
            <w:proofErr w:type="spellEnd"/>
            <w:r>
              <w:t xml:space="preserve"> Birhanu</w:t>
            </w:r>
          </w:p>
        </w:tc>
        <w:tc>
          <w:tcPr>
            <w:tcW w:w="3690" w:type="dxa"/>
          </w:tcPr>
          <w:p w:rsidR="00984D39" w:rsidRDefault="00984D39" w:rsidP="00324D3C">
            <w:proofErr w:type="spellStart"/>
            <w:r w:rsidRPr="00BE15AE">
              <w:t>Kolu</w:t>
            </w:r>
            <w:proofErr w:type="spellEnd"/>
            <w:r w:rsidRPr="00BE15AE">
              <w:t xml:space="preserve"> </w:t>
            </w:r>
            <w:proofErr w:type="spellStart"/>
            <w:r w:rsidRPr="00BE15AE">
              <w:t>Gelan</w:t>
            </w:r>
            <w:proofErr w:type="spellEnd"/>
            <w:r w:rsidRPr="00BE15AE">
              <w:t xml:space="preserve"> </w:t>
            </w:r>
            <w:proofErr w:type="spellStart"/>
            <w:r w:rsidRPr="00BE15AE">
              <w:t>Kebele</w:t>
            </w:r>
            <w:proofErr w:type="spellEnd"/>
          </w:p>
        </w:tc>
        <w:tc>
          <w:tcPr>
            <w:tcW w:w="2700" w:type="dxa"/>
          </w:tcPr>
          <w:p w:rsidR="00984D39" w:rsidRDefault="00984D39" w:rsidP="00324D3C">
            <w:r>
              <w:t>Farmer</w:t>
            </w:r>
          </w:p>
        </w:tc>
      </w:tr>
      <w:tr w:rsidR="00984D39" w:rsidTr="00324D3C">
        <w:tc>
          <w:tcPr>
            <w:tcW w:w="648" w:type="dxa"/>
          </w:tcPr>
          <w:p w:rsidR="00984D39" w:rsidRDefault="00984D39" w:rsidP="00324D3C">
            <w:r>
              <w:t>18</w:t>
            </w:r>
          </w:p>
        </w:tc>
        <w:tc>
          <w:tcPr>
            <w:tcW w:w="3150" w:type="dxa"/>
          </w:tcPr>
          <w:p w:rsidR="00984D39" w:rsidRDefault="00984D39" w:rsidP="00324D3C">
            <w:proofErr w:type="spellStart"/>
            <w:r>
              <w:t>Bekele</w:t>
            </w:r>
            <w:proofErr w:type="spellEnd"/>
            <w:r>
              <w:t xml:space="preserve"> </w:t>
            </w:r>
            <w:proofErr w:type="spellStart"/>
            <w:r>
              <w:t>Fufa</w:t>
            </w:r>
            <w:proofErr w:type="spellEnd"/>
          </w:p>
        </w:tc>
        <w:tc>
          <w:tcPr>
            <w:tcW w:w="3690" w:type="dxa"/>
          </w:tcPr>
          <w:p w:rsidR="00984D39" w:rsidRDefault="00984D39" w:rsidP="00324D3C">
            <w:proofErr w:type="spellStart"/>
            <w:r w:rsidRPr="00BE15AE">
              <w:t>Kolu</w:t>
            </w:r>
            <w:proofErr w:type="spellEnd"/>
            <w:r w:rsidRPr="00BE15AE">
              <w:t xml:space="preserve"> </w:t>
            </w:r>
            <w:proofErr w:type="spellStart"/>
            <w:r w:rsidRPr="00BE15AE">
              <w:t>Gelan</w:t>
            </w:r>
            <w:proofErr w:type="spellEnd"/>
            <w:r w:rsidRPr="00BE15AE">
              <w:t xml:space="preserve"> </w:t>
            </w:r>
            <w:proofErr w:type="spellStart"/>
            <w:r w:rsidRPr="00BE15AE">
              <w:t>Kebele</w:t>
            </w:r>
            <w:proofErr w:type="spellEnd"/>
          </w:p>
        </w:tc>
        <w:tc>
          <w:tcPr>
            <w:tcW w:w="2700" w:type="dxa"/>
          </w:tcPr>
          <w:p w:rsidR="00984D39" w:rsidRDefault="00984D39" w:rsidP="00324D3C">
            <w:r>
              <w:t>Farmer</w:t>
            </w:r>
          </w:p>
        </w:tc>
      </w:tr>
      <w:tr w:rsidR="00984D39" w:rsidTr="00324D3C">
        <w:tc>
          <w:tcPr>
            <w:tcW w:w="648" w:type="dxa"/>
          </w:tcPr>
          <w:p w:rsidR="00984D39" w:rsidRDefault="00984D39" w:rsidP="00324D3C">
            <w:r>
              <w:t>19</w:t>
            </w:r>
          </w:p>
        </w:tc>
        <w:tc>
          <w:tcPr>
            <w:tcW w:w="3150" w:type="dxa"/>
          </w:tcPr>
          <w:p w:rsidR="00984D39" w:rsidRDefault="00984D39" w:rsidP="00324D3C">
            <w:proofErr w:type="spellStart"/>
            <w:r>
              <w:t>Hirpha</w:t>
            </w:r>
            <w:proofErr w:type="spellEnd"/>
            <w:r>
              <w:t xml:space="preserve"> </w:t>
            </w:r>
            <w:proofErr w:type="spellStart"/>
            <w:r>
              <w:t>Seboka</w:t>
            </w:r>
            <w:proofErr w:type="spellEnd"/>
          </w:p>
        </w:tc>
        <w:tc>
          <w:tcPr>
            <w:tcW w:w="3690" w:type="dxa"/>
          </w:tcPr>
          <w:p w:rsidR="00984D39" w:rsidRDefault="00984D39" w:rsidP="00324D3C">
            <w:r>
              <w:t>Jeldu Woreda Agri. office</w:t>
            </w:r>
          </w:p>
        </w:tc>
        <w:tc>
          <w:tcPr>
            <w:tcW w:w="2700" w:type="dxa"/>
          </w:tcPr>
          <w:p w:rsidR="00984D39" w:rsidRDefault="00984D39" w:rsidP="00324D3C">
            <w:r>
              <w:t>DA</w:t>
            </w:r>
          </w:p>
        </w:tc>
      </w:tr>
      <w:tr w:rsidR="00984D39" w:rsidTr="00324D3C">
        <w:tc>
          <w:tcPr>
            <w:tcW w:w="648" w:type="dxa"/>
          </w:tcPr>
          <w:p w:rsidR="00984D39" w:rsidRDefault="00984D39" w:rsidP="00324D3C">
            <w:r>
              <w:t>20</w:t>
            </w:r>
          </w:p>
        </w:tc>
        <w:tc>
          <w:tcPr>
            <w:tcW w:w="3150" w:type="dxa"/>
          </w:tcPr>
          <w:p w:rsidR="00984D39" w:rsidRDefault="00984D39" w:rsidP="00324D3C">
            <w:proofErr w:type="spellStart"/>
            <w:r>
              <w:t>Mekonin</w:t>
            </w:r>
            <w:proofErr w:type="spellEnd"/>
            <w:r>
              <w:t xml:space="preserve"> </w:t>
            </w:r>
            <w:proofErr w:type="spellStart"/>
            <w:r>
              <w:t>Mirkana</w:t>
            </w:r>
            <w:proofErr w:type="spellEnd"/>
          </w:p>
        </w:tc>
        <w:tc>
          <w:tcPr>
            <w:tcW w:w="3690" w:type="dxa"/>
          </w:tcPr>
          <w:p w:rsidR="00984D39" w:rsidRDefault="00984D39" w:rsidP="00324D3C">
            <w:r>
              <w:t xml:space="preserve"> </w:t>
            </w:r>
            <w:proofErr w:type="spellStart"/>
            <w:r>
              <w:t>Kolu</w:t>
            </w:r>
            <w:proofErr w:type="spellEnd"/>
            <w:r>
              <w:t xml:space="preserve"> </w:t>
            </w:r>
            <w:proofErr w:type="spellStart"/>
            <w:r>
              <w:t>Gelan</w:t>
            </w:r>
            <w:proofErr w:type="spellEnd"/>
            <w:r>
              <w:t xml:space="preserve"> </w:t>
            </w:r>
            <w:proofErr w:type="spellStart"/>
            <w:r>
              <w:t>Kebele</w:t>
            </w:r>
            <w:proofErr w:type="spellEnd"/>
          </w:p>
        </w:tc>
        <w:tc>
          <w:tcPr>
            <w:tcW w:w="2700" w:type="dxa"/>
          </w:tcPr>
          <w:p w:rsidR="00984D39" w:rsidRDefault="00984D39" w:rsidP="00324D3C">
            <w:r>
              <w:t>Farmer</w:t>
            </w:r>
          </w:p>
        </w:tc>
      </w:tr>
      <w:tr w:rsidR="00984D39" w:rsidTr="00324D3C">
        <w:tc>
          <w:tcPr>
            <w:tcW w:w="648" w:type="dxa"/>
          </w:tcPr>
          <w:p w:rsidR="00984D39" w:rsidRDefault="00984D39" w:rsidP="00324D3C">
            <w:r>
              <w:t>21</w:t>
            </w:r>
          </w:p>
        </w:tc>
        <w:tc>
          <w:tcPr>
            <w:tcW w:w="3150" w:type="dxa"/>
          </w:tcPr>
          <w:p w:rsidR="00984D39" w:rsidRDefault="00984D39" w:rsidP="00324D3C">
            <w:proofErr w:type="spellStart"/>
            <w:r>
              <w:t>Daniyee</w:t>
            </w:r>
            <w:proofErr w:type="spellEnd"/>
            <w:r>
              <w:t xml:space="preserve"> </w:t>
            </w:r>
            <w:proofErr w:type="spellStart"/>
            <w:r>
              <w:t>Lichee</w:t>
            </w:r>
            <w:proofErr w:type="spellEnd"/>
          </w:p>
        </w:tc>
        <w:tc>
          <w:tcPr>
            <w:tcW w:w="3690" w:type="dxa"/>
          </w:tcPr>
          <w:p w:rsidR="00984D39" w:rsidRDefault="00984D39" w:rsidP="00324D3C">
            <w:r>
              <w:t>Land and environment Protection</w:t>
            </w:r>
          </w:p>
        </w:tc>
        <w:tc>
          <w:tcPr>
            <w:tcW w:w="2700" w:type="dxa"/>
          </w:tcPr>
          <w:p w:rsidR="00984D39" w:rsidRDefault="00984D39" w:rsidP="00324D3C">
            <w:r>
              <w:t>Head officer</w:t>
            </w:r>
          </w:p>
        </w:tc>
      </w:tr>
      <w:tr w:rsidR="00984D39" w:rsidTr="00324D3C">
        <w:tc>
          <w:tcPr>
            <w:tcW w:w="648" w:type="dxa"/>
          </w:tcPr>
          <w:p w:rsidR="00984D39" w:rsidRDefault="00984D39" w:rsidP="00324D3C">
            <w:r>
              <w:t>22</w:t>
            </w:r>
          </w:p>
        </w:tc>
        <w:tc>
          <w:tcPr>
            <w:tcW w:w="3150" w:type="dxa"/>
          </w:tcPr>
          <w:p w:rsidR="00984D39" w:rsidRDefault="00984D39" w:rsidP="00324D3C">
            <w:r>
              <w:t xml:space="preserve">Birhanu </w:t>
            </w:r>
            <w:proofErr w:type="spellStart"/>
            <w:r>
              <w:t>Dandesa</w:t>
            </w:r>
            <w:proofErr w:type="spellEnd"/>
          </w:p>
        </w:tc>
        <w:tc>
          <w:tcPr>
            <w:tcW w:w="3690" w:type="dxa"/>
          </w:tcPr>
          <w:p w:rsidR="00984D39" w:rsidRDefault="00984D39" w:rsidP="00324D3C">
            <w:r>
              <w:t>Land and environment Protection</w:t>
            </w:r>
          </w:p>
        </w:tc>
        <w:tc>
          <w:tcPr>
            <w:tcW w:w="2700" w:type="dxa"/>
          </w:tcPr>
          <w:p w:rsidR="00984D39" w:rsidRDefault="00984D39" w:rsidP="00324D3C">
            <w:r>
              <w:t>Expert</w:t>
            </w:r>
          </w:p>
        </w:tc>
      </w:tr>
      <w:tr w:rsidR="00984D39" w:rsidTr="00324D3C">
        <w:tc>
          <w:tcPr>
            <w:tcW w:w="648" w:type="dxa"/>
          </w:tcPr>
          <w:p w:rsidR="00984D39" w:rsidRDefault="00984D39" w:rsidP="00324D3C">
            <w:r>
              <w:t>23</w:t>
            </w:r>
          </w:p>
        </w:tc>
        <w:tc>
          <w:tcPr>
            <w:tcW w:w="3150" w:type="dxa"/>
          </w:tcPr>
          <w:p w:rsidR="00984D39" w:rsidRDefault="00984D39" w:rsidP="00324D3C">
            <w:proofErr w:type="spellStart"/>
            <w:r>
              <w:t>Girma</w:t>
            </w:r>
            <w:proofErr w:type="spellEnd"/>
            <w:r>
              <w:t xml:space="preserve"> </w:t>
            </w:r>
            <w:proofErr w:type="spellStart"/>
            <w:r>
              <w:t>Letta</w:t>
            </w:r>
            <w:proofErr w:type="spellEnd"/>
          </w:p>
        </w:tc>
        <w:tc>
          <w:tcPr>
            <w:tcW w:w="3690" w:type="dxa"/>
          </w:tcPr>
          <w:p w:rsidR="00984D39" w:rsidRDefault="00984D39" w:rsidP="00324D3C">
            <w:r>
              <w:t>Administration office</w:t>
            </w:r>
          </w:p>
        </w:tc>
        <w:tc>
          <w:tcPr>
            <w:tcW w:w="2700" w:type="dxa"/>
          </w:tcPr>
          <w:p w:rsidR="00984D39" w:rsidRDefault="00984D39" w:rsidP="00324D3C">
            <w:r>
              <w:t>Head Administrator</w:t>
            </w:r>
          </w:p>
        </w:tc>
      </w:tr>
      <w:tr w:rsidR="00984D39" w:rsidTr="00324D3C">
        <w:tc>
          <w:tcPr>
            <w:tcW w:w="648" w:type="dxa"/>
          </w:tcPr>
          <w:p w:rsidR="00984D39" w:rsidRDefault="00984D39" w:rsidP="00324D3C">
            <w:r>
              <w:t>24</w:t>
            </w:r>
          </w:p>
        </w:tc>
        <w:tc>
          <w:tcPr>
            <w:tcW w:w="3150" w:type="dxa"/>
          </w:tcPr>
          <w:p w:rsidR="00984D39" w:rsidRDefault="00984D39" w:rsidP="00324D3C">
            <w:proofErr w:type="spellStart"/>
            <w:r>
              <w:t>Abdisa</w:t>
            </w:r>
            <w:proofErr w:type="spellEnd"/>
            <w:r>
              <w:t xml:space="preserve"> </w:t>
            </w:r>
            <w:proofErr w:type="spellStart"/>
            <w:r>
              <w:t>Negeso</w:t>
            </w:r>
            <w:proofErr w:type="spellEnd"/>
          </w:p>
        </w:tc>
        <w:tc>
          <w:tcPr>
            <w:tcW w:w="3690" w:type="dxa"/>
          </w:tcPr>
          <w:p w:rsidR="00984D39" w:rsidRDefault="00984D39" w:rsidP="00324D3C">
            <w:r>
              <w:t>O.P.D.O. Office</w:t>
            </w:r>
          </w:p>
        </w:tc>
        <w:tc>
          <w:tcPr>
            <w:tcW w:w="2700" w:type="dxa"/>
          </w:tcPr>
          <w:p w:rsidR="00984D39" w:rsidRDefault="00984D39" w:rsidP="00324D3C">
            <w:r>
              <w:t>Head building</w:t>
            </w:r>
          </w:p>
        </w:tc>
      </w:tr>
      <w:tr w:rsidR="00984D39" w:rsidTr="00324D3C">
        <w:tc>
          <w:tcPr>
            <w:tcW w:w="648" w:type="dxa"/>
          </w:tcPr>
          <w:p w:rsidR="00984D39" w:rsidRDefault="00984D39" w:rsidP="00324D3C">
            <w:r>
              <w:t>25</w:t>
            </w:r>
          </w:p>
        </w:tc>
        <w:tc>
          <w:tcPr>
            <w:tcW w:w="3150" w:type="dxa"/>
          </w:tcPr>
          <w:p w:rsidR="00984D39" w:rsidRDefault="00984D39" w:rsidP="00324D3C">
            <w:r>
              <w:t>Aber</w:t>
            </w:r>
            <w:r w:rsidR="0064324A">
              <w:t>r</w:t>
            </w:r>
            <w:r>
              <w:t>a Adie</w:t>
            </w:r>
          </w:p>
        </w:tc>
        <w:tc>
          <w:tcPr>
            <w:tcW w:w="3690" w:type="dxa"/>
          </w:tcPr>
          <w:p w:rsidR="00984D39" w:rsidRDefault="00984D39" w:rsidP="00324D3C">
            <w:r>
              <w:t>ILRI</w:t>
            </w:r>
          </w:p>
        </w:tc>
        <w:tc>
          <w:tcPr>
            <w:tcW w:w="2700" w:type="dxa"/>
          </w:tcPr>
          <w:p w:rsidR="00984D39" w:rsidRDefault="00984D39" w:rsidP="00324D3C">
            <w:r>
              <w:t>Researcher</w:t>
            </w:r>
          </w:p>
        </w:tc>
      </w:tr>
      <w:tr w:rsidR="00984D39" w:rsidTr="00324D3C">
        <w:tc>
          <w:tcPr>
            <w:tcW w:w="648" w:type="dxa"/>
          </w:tcPr>
          <w:p w:rsidR="00984D39" w:rsidRDefault="00984D39" w:rsidP="00324D3C">
            <w:r>
              <w:t>26</w:t>
            </w:r>
          </w:p>
        </w:tc>
        <w:tc>
          <w:tcPr>
            <w:tcW w:w="3150" w:type="dxa"/>
          </w:tcPr>
          <w:p w:rsidR="00984D39" w:rsidRDefault="00984D39" w:rsidP="00324D3C">
            <w:r>
              <w:t>Zewdie Wondatir</w:t>
            </w:r>
          </w:p>
        </w:tc>
        <w:tc>
          <w:tcPr>
            <w:tcW w:w="3690" w:type="dxa"/>
          </w:tcPr>
          <w:p w:rsidR="00984D39" w:rsidRDefault="00984D39" w:rsidP="00324D3C">
            <w:proofErr w:type="spellStart"/>
            <w:r>
              <w:t>Holetta</w:t>
            </w:r>
            <w:proofErr w:type="spellEnd"/>
            <w:r>
              <w:t xml:space="preserve"> Research Center</w:t>
            </w:r>
          </w:p>
        </w:tc>
        <w:tc>
          <w:tcPr>
            <w:tcW w:w="2700" w:type="dxa"/>
          </w:tcPr>
          <w:p w:rsidR="00984D39" w:rsidRDefault="00984D39" w:rsidP="00324D3C">
            <w:r>
              <w:t>Researcher</w:t>
            </w:r>
          </w:p>
        </w:tc>
      </w:tr>
      <w:tr w:rsidR="00984D39" w:rsidTr="00324D3C">
        <w:tc>
          <w:tcPr>
            <w:tcW w:w="648" w:type="dxa"/>
          </w:tcPr>
          <w:p w:rsidR="00984D39" w:rsidRDefault="00984D39" w:rsidP="00324D3C">
            <w:r>
              <w:t>27</w:t>
            </w:r>
          </w:p>
        </w:tc>
        <w:tc>
          <w:tcPr>
            <w:tcW w:w="3150" w:type="dxa"/>
          </w:tcPr>
          <w:p w:rsidR="00984D39" w:rsidRDefault="00984D39" w:rsidP="00324D3C">
            <w:r>
              <w:t xml:space="preserve">Tibebu </w:t>
            </w:r>
            <w:proofErr w:type="spellStart"/>
            <w:r>
              <w:t>Seifu</w:t>
            </w:r>
            <w:proofErr w:type="spellEnd"/>
          </w:p>
        </w:tc>
        <w:tc>
          <w:tcPr>
            <w:tcW w:w="3690" w:type="dxa"/>
          </w:tcPr>
          <w:p w:rsidR="00984D39" w:rsidRDefault="00984D39" w:rsidP="00324D3C">
            <w:r>
              <w:t>Jeldu woreda Livestock Agency</w:t>
            </w:r>
          </w:p>
        </w:tc>
        <w:tc>
          <w:tcPr>
            <w:tcW w:w="2700" w:type="dxa"/>
          </w:tcPr>
          <w:p w:rsidR="00984D39" w:rsidRDefault="00984D39" w:rsidP="00324D3C">
            <w:r>
              <w:t>Expert</w:t>
            </w:r>
          </w:p>
        </w:tc>
      </w:tr>
      <w:tr w:rsidR="00984D39" w:rsidTr="00324D3C">
        <w:tc>
          <w:tcPr>
            <w:tcW w:w="648" w:type="dxa"/>
          </w:tcPr>
          <w:p w:rsidR="00984D39" w:rsidRDefault="00984D39" w:rsidP="00324D3C">
            <w:r>
              <w:t>28</w:t>
            </w:r>
          </w:p>
        </w:tc>
        <w:tc>
          <w:tcPr>
            <w:tcW w:w="3150" w:type="dxa"/>
          </w:tcPr>
          <w:p w:rsidR="00984D39" w:rsidRDefault="00984D39" w:rsidP="00324D3C">
            <w:r>
              <w:t>Temesgen Assefa</w:t>
            </w:r>
          </w:p>
        </w:tc>
        <w:tc>
          <w:tcPr>
            <w:tcW w:w="3690" w:type="dxa"/>
          </w:tcPr>
          <w:p w:rsidR="00984D39" w:rsidRDefault="00984D39" w:rsidP="00324D3C">
            <w:r>
              <w:t>HUNDEE</w:t>
            </w:r>
          </w:p>
        </w:tc>
        <w:tc>
          <w:tcPr>
            <w:tcW w:w="2700" w:type="dxa"/>
          </w:tcPr>
          <w:p w:rsidR="00984D39" w:rsidRDefault="00984D39" w:rsidP="00324D3C">
            <w:r>
              <w:t>IP facilitator</w:t>
            </w:r>
          </w:p>
        </w:tc>
      </w:tr>
    </w:tbl>
    <w:p w:rsidR="00984D39" w:rsidRDefault="00984D39" w:rsidP="00984D39">
      <w:pPr>
        <w:ind w:left="1080"/>
        <w:jc w:val="both"/>
      </w:pPr>
    </w:p>
    <w:sectPr w:rsidR="00984D39" w:rsidSect="00D12F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397" w:rsidRDefault="00843397" w:rsidP="0004684C">
      <w:pPr>
        <w:spacing w:after="0" w:line="240" w:lineRule="auto"/>
      </w:pPr>
      <w:r>
        <w:separator/>
      </w:r>
    </w:p>
  </w:endnote>
  <w:endnote w:type="continuationSeparator" w:id="0">
    <w:p w:rsidR="00843397" w:rsidRDefault="00843397" w:rsidP="00046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397" w:rsidRDefault="00843397" w:rsidP="0004684C">
      <w:pPr>
        <w:spacing w:after="0" w:line="240" w:lineRule="auto"/>
      </w:pPr>
      <w:r>
        <w:separator/>
      </w:r>
    </w:p>
  </w:footnote>
  <w:footnote w:type="continuationSeparator" w:id="0">
    <w:p w:rsidR="00843397" w:rsidRDefault="00843397" w:rsidP="000468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062"/>
    <w:multiLevelType w:val="hybridMultilevel"/>
    <w:tmpl w:val="BC5A55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61F516E"/>
    <w:multiLevelType w:val="hybridMultilevel"/>
    <w:tmpl w:val="7110D7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3A51E13"/>
    <w:multiLevelType w:val="hybridMultilevel"/>
    <w:tmpl w:val="C944DE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EAB0691"/>
    <w:multiLevelType w:val="hybridMultilevel"/>
    <w:tmpl w:val="A18E5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CB58A3"/>
    <w:multiLevelType w:val="hybridMultilevel"/>
    <w:tmpl w:val="7D2A1D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0F1775A"/>
    <w:multiLevelType w:val="hybridMultilevel"/>
    <w:tmpl w:val="2E4A2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A5300C"/>
    <w:multiLevelType w:val="hybridMultilevel"/>
    <w:tmpl w:val="3394425C"/>
    <w:lvl w:ilvl="0" w:tplc="0D4685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0"/>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619"/>
    <w:rsid w:val="00002AA6"/>
    <w:rsid w:val="00004BDD"/>
    <w:rsid w:val="00023917"/>
    <w:rsid w:val="00035D2E"/>
    <w:rsid w:val="0004196C"/>
    <w:rsid w:val="0004684C"/>
    <w:rsid w:val="000C0B97"/>
    <w:rsid w:val="00107585"/>
    <w:rsid w:val="00154014"/>
    <w:rsid w:val="00157FE1"/>
    <w:rsid w:val="00180F43"/>
    <w:rsid w:val="001A213A"/>
    <w:rsid w:val="001E1C2B"/>
    <w:rsid w:val="001E3B90"/>
    <w:rsid w:val="002375F7"/>
    <w:rsid w:val="0024165C"/>
    <w:rsid w:val="00243AFA"/>
    <w:rsid w:val="00346A94"/>
    <w:rsid w:val="00364B5E"/>
    <w:rsid w:val="0037745C"/>
    <w:rsid w:val="003951D2"/>
    <w:rsid w:val="003A01F9"/>
    <w:rsid w:val="003A192C"/>
    <w:rsid w:val="003D2DA9"/>
    <w:rsid w:val="003F2CE4"/>
    <w:rsid w:val="003F73C6"/>
    <w:rsid w:val="00432BC5"/>
    <w:rsid w:val="00470C09"/>
    <w:rsid w:val="0048478E"/>
    <w:rsid w:val="004B0314"/>
    <w:rsid w:val="004D2E50"/>
    <w:rsid w:val="004E6EED"/>
    <w:rsid w:val="00510656"/>
    <w:rsid w:val="005A2D07"/>
    <w:rsid w:val="005A48F0"/>
    <w:rsid w:val="005F1B7B"/>
    <w:rsid w:val="0061729A"/>
    <w:rsid w:val="00631940"/>
    <w:rsid w:val="0064324A"/>
    <w:rsid w:val="00656DA5"/>
    <w:rsid w:val="006B5137"/>
    <w:rsid w:val="006F6A86"/>
    <w:rsid w:val="007157F7"/>
    <w:rsid w:val="0072547C"/>
    <w:rsid w:val="0073081F"/>
    <w:rsid w:val="0076789F"/>
    <w:rsid w:val="00783619"/>
    <w:rsid w:val="007D4868"/>
    <w:rsid w:val="00815692"/>
    <w:rsid w:val="00834844"/>
    <w:rsid w:val="00843397"/>
    <w:rsid w:val="00867ED6"/>
    <w:rsid w:val="008B127A"/>
    <w:rsid w:val="00941853"/>
    <w:rsid w:val="00944649"/>
    <w:rsid w:val="00984D39"/>
    <w:rsid w:val="0099001A"/>
    <w:rsid w:val="009E67DA"/>
    <w:rsid w:val="00A40293"/>
    <w:rsid w:val="00A519E1"/>
    <w:rsid w:val="00A82547"/>
    <w:rsid w:val="00AE5704"/>
    <w:rsid w:val="00B057AB"/>
    <w:rsid w:val="00B13DB7"/>
    <w:rsid w:val="00B63B7E"/>
    <w:rsid w:val="00BB2C98"/>
    <w:rsid w:val="00BF2146"/>
    <w:rsid w:val="00C26608"/>
    <w:rsid w:val="00C7527E"/>
    <w:rsid w:val="00C91970"/>
    <w:rsid w:val="00CC392B"/>
    <w:rsid w:val="00CD5F59"/>
    <w:rsid w:val="00D12F96"/>
    <w:rsid w:val="00D3213F"/>
    <w:rsid w:val="00D3462A"/>
    <w:rsid w:val="00D8140A"/>
    <w:rsid w:val="00DE5B6A"/>
    <w:rsid w:val="00E46B47"/>
    <w:rsid w:val="00E956D3"/>
    <w:rsid w:val="00EA5266"/>
    <w:rsid w:val="00EB17CF"/>
    <w:rsid w:val="00EB52B4"/>
    <w:rsid w:val="00EC10D5"/>
    <w:rsid w:val="00ED3D2C"/>
    <w:rsid w:val="00EF3079"/>
    <w:rsid w:val="00F81C1E"/>
    <w:rsid w:val="00F829CA"/>
    <w:rsid w:val="00F97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970"/>
    <w:pPr>
      <w:ind w:left="720"/>
      <w:contextualSpacing/>
    </w:pPr>
  </w:style>
  <w:style w:type="paragraph" w:styleId="Header">
    <w:name w:val="header"/>
    <w:basedOn w:val="Normal"/>
    <w:link w:val="HeaderChar"/>
    <w:uiPriority w:val="99"/>
    <w:semiHidden/>
    <w:unhideWhenUsed/>
    <w:rsid w:val="000468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684C"/>
  </w:style>
  <w:style w:type="paragraph" w:styleId="Footer">
    <w:name w:val="footer"/>
    <w:basedOn w:val="Normal"/>
    <w:link w:val="FooterChar"/>
    <w:uiPriority w:val="99"/>
    <w:semiHidden/>
    <w:unhideWhenUsed/>
    <w:rsid w:val="000468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684C"/>
  </w:style>
  <w:style w:type="table" w:styleId="TableGrid">
    <w:name w:val="Table Grid"/>
    <w:basedOn w:val="TableNormal"/>
    <w:uiPriority w:val="59"/>
    <w:rsid w:val="00984D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5D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2E"/>
    <w:rPr>
      <w:rFonts w:ascii="Tahoma" w:hAnsi="Tahoma" w:cs="Tahoma"/>
      <w:sz w:val="16"/>
      <w:szCs w:val="16"/>
    </w:rPr>
  </w:style>
  <w:style w:type="paragraph" w:styleId="NormalWeb">
    <w:name w:val="Normal (Web)"/>
    <w:basedOn w:val="Normal"/>
    <w:uiPriority w:val="99"/>
    <w:unhideWhenUsed/>
    <w:rsid w:val="0076789F"/>
    <w:pPr>
      <w:spacing w:before="100" w:beforeAutospacing="1" w:after="100" w:afterAutospacing="1" w:line="240" w:lineRule="auto"/>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970"/>
    <w:pPr>
      <w:ind w:left="720"/>
      <w:contextualSpacing/>
    </w:pPr>
  </w:style>
  <w:style w:type="paragraph" w:styleId="Header">
    <w:name w:val="header"/>
    <w:basedOn w:val="Normal"/>
    <w:link w:val="HeaderChar"/>
    <w:uiPriority w:val="99"/>
    <w:semiHidden/>
    <w:unhideWhenUsed/>
    <w:rsid w:val="000468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684C"/>
  </w:style>
  <w:style w:type="paragraph" w:styleId="Footer">
    <w:name w:val="footer"/>
    <w:basedOn w:val="Normal"/>
    <w:link w:val="FooterChar"/>
    <w:uiPriority w:val="99"/>
    <w:semiHidden/>
    <w:unhideWhenUsed/>
    <w:rsid w:val="000468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684C"/>
  </w:style>
  <w:style w:type="table" w:styleId="TableGrid">
    <w:name w:val="Table Grid"/>
    <w:basedOn w:val="TableNormal"/>
    <w:uiPriority w:val="59"/>
    <w:rsid w:val="00984D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5D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2E"/>
    <w:rPr>
      <w:rFonts w:ascii="Tahoma" w:hAnsi="Tahoma" w:cs="Tahoma"/>
      <w:sz w:val="16"/>
      <w:szCs w:val="16"/>
    </w:rPr>
  </w:style>
  <w:style w:type="paragraph" w:styleId="NormalWeb">
    <w:name w:val="Normal (Web)"/>
    <w:basedOn w:val="Normal"/>
    <w:uiPriority w:val="99"/>
    <w:unhideWhenUsed/>
    <w:rsid w:val="0076789F"/>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06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2001</Words>
  <Characters>11410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Adie, Aberra (ILRI)</cp:lastModifiedBy>
  <cp:revision>2</cp:revision>
  <dcterms:created xsi:type="dcterms:W3CDTF">2013-05-27T10:49:00Z</dcterms:created>
  <dcterms:modified xsi:type="dcterms:W3CDTF">2013-05-27T10:49:00Z</dcterms:modified>
</cp:coreProperties>
</file>